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cs="宋体"/>
          <w:spacing w:val="-6"/>
          <w:sz w:val="84"/>
          <w:szCs w:val="84"/>
        </w:rPr>
      </w:pPr>
      <w:r>
        <w:rPr>
          <w:rFonts w:hint="eastAsia" w:ascii="宋体" w:hAnsi="宋体" w:cs="宋体"/>
          <w:spacing w:val="-6"/>
          <w:sz w:val="72"/>
          <w:szCs w:val="72"/>
        </w:rPr>
        <w:t>询价文件</w:t>
      </w:r>
    </w:p>
    <w:p>
      <w:pPr>
        <w:pStyle w:val="2"/>
        <w:ind w:firstLine="348"/>
        <w:rPr>
          <w:rFonts w:ascii="宋体" w:hAnsi="宋体" w:cs="宋体"/>
          <w:spacing w:val="-6"/>
          <w:sz w:val="36"/>
          <w:szCs w:val="36"/>
        </w:rPr>
      </w:pPr>
    </w:p>
    <w:p>
      <w:pPr>
        <w:pStyle w:val="2"/>
        <w:ind w:firstLine="0" w:firstLineChars="0"/>
        <w:jc w:val="left"/>
        <w:rPr>
          <w:rFonts w:ascii="宋体" w:hAnsi="宋体" w:cs="宋体"/>
          <w:spacing w:val="-6"/>
          <w:sz w:val="36"/>
          <w:szCs w:val="36"/>
        </w:rPr>
      </w:pPr>
    </w:p>
    <w:p>
      <w:pPr>
        <w:widowControl/>
        <w:jc w:val="left"/>
        <w:textAlignment w:val="baseline"/>
        <w:rPr>
          <w:rFonts w:ascii="宋体" w:hAnsi="宋体" w:cs="宋体"/>
          <w:spacing w:val="-6"/>
          <w:sz w:val="36"/>
          <w:szCs w:val="36"/>
          <w:u w:val="single"/>
        </w:rPr>
      </w:pPr>
      <w:r>
        <w:rPr>
          <w:rFonts w:hint="eastAsia" w:ascii="宋体" w:hAnsi="宋体" w:cs="宋体"/>
          <w:spacing w:val="-6"/>
          <w:sz w:val="36"/>
          <w:szCs w:val="36"/>
        </w:rPr>
        <w:t>项目编号：</w:t>
      </w:r>
      <w:r>
        <w:rPr>
          <w:rFonts w:ascii="Tahoma" w:hAnsi="Tahoma" w:eastAsia="Tahoma" w:cs="Tahoma"/>
          <w:sz w:val="36"/>
          <w:szCs w:val="36"/>
          <w:u w:val="single"/>
          <w:shd w:val="clear" w:color="auto" w:fill="FFFFFF"/>
        </w:rPr>
        <w:t>202012211456000476830</w:t>
      </w:r>
      <w:r>
        <w:rPr>
          <w:rFonts w:hint="eastAsia" w:ascii="Tahoma" w:hAnsi="Tahoma" w:cs="Tahoma"/>
          <w:color w:val="333333"/>
          <w:sz w:val="36"/>
          <w:szCs w:val="36"/>
          <w:u w:val="single"/>
          <w:shd w:val="clear" w:color="auto" w:fill="FFFFFF"/>
        </w:rPr>
        <w:t xml:space="preserve">         </w:t>
      </w:r>
    </w:p>
    <w:p>
      <w:pPr>
        <w:pStyle w:val="2"/>
        <w:ind w:firstLine="1740" w:firstLineChars="500"/>
        <w:jc w:val="left"/>
        <w:rPr>
          <w:rFonts w:ascii="宋体" w:hAnsi="宋体" w:cs="宋体"/>
          <w:spacing w:val="-6"/>
          <w:sz w:val="36"/>
          <w:szCs w:val="36"/>
        </w:rPr>
      </w:pPr>
    </w:p>
    <w:p>
      <w:pPr>
        <w:pStyle w:val="2"/>
        <w:ind w:firstLine="0" w:firstLineChars="0"/>
        <w:jc w:val="left"/>
        <w:rPr>
          <w:rFonts w:ascii="宋体" w:hAnsi="宋体" w:cs="宋体"/>
          <w:spacing w:val="-6"/>
          <w:sz w:val="36"/>
          <w:szCs w:val="36"/>
        </w:rPr>
      </w:pPr>
    </w:p>
    <w:p>
      <w:pPr>
        <w:pStyle w:val="2"/>
        <w:ind w:left="1740" w:hanging="1740" w:hangingChars="500"/>
        <w:jc w:val="left"/>
        <w:rPr>
          <w:rFonts w:ascii="Tahoma" w:hAnsi="Tahoma" w:cs="Tahoma"/>
          <w:color w:val="333333"/>
          <w:sz w:val="36"/>
          <w:szCs w:val="36"/>
          <w:u w:val="single"/>
          <w:shd w:val="clear" w:color="auto" w:fill="FFFFFF"/>
        </w:rPr>
      </w:pPr>
      <w:r>
        <w:rPr>
          <w:rFonts w:hint="eastAsia" w:ascii="宋体" w:hAnsi="宋体" w:cs="宋体"/>
          <w:spacing w:val="-6"/>
          <w:sz w:val="36"/>
          <w:szCs w:val="36"/>
        </w:rPr>
        <w:t>项目名称：</w:t>
      </w:r>
      <w:r>
        <w:rPr>
          <w:rFonts w:hint="eastAsia" w:ascii="宋体" w:hAnsi="宋体" w:cs="宋体"/>
          <w:spacing w:val="-6"/>
          <w:sz w:val="36"/>
          <w:szCs w:val="36"/>
          <w:u w:val="single"/>
        </w:rPr>
        <w:t>彭水县人民医院</w:t>
      </w:r>
      <w:r>
        <w:rPr>
          <w:rFonts w:hint="eastAsia" w:ascii="Tahoma" w:hAnsi="Tahoma" w:cs="Tahoma"/>
          <w:color w:val="333333"/>
          <w:sz w:val="36"/>
          <w:szCs w:val="36"/>
          <w:u w:val="single"/>
          <w:shd w:val="clear" w:color="auto" w:fill="FFFFFF"/>
        </w:rPr>
        <w:t>室内花卉租赁服务 （</w:t>
      </w:r>
      <w:r>
        <w:rPr>
          <w:rFonts w:hint="eastAsia" w:ascii="Tahoma" w:hAnsi="Tahoma" w:cs="Tahoma"/>
          <w:color w:val="333333"/>
          <w:sz w:val="36"/>
          <w:szCs w:val="36"/>
          <w:u w:val="single"/>
          <w:shd w:val="clear" w:color="auto" w:fill="FFFFFF"/>
          <w:lang w:eastAsia="zh-CN"/>
        </w:rPr>
        <w:t>第三次</w:t>
      </w:r>
      <w:r>
        <w:rPr>
          <w:rFonts w:hint="eastAsia" w:ascii="Tahoma" w:hAnsi="Tahoma" w:cs="Tahoma"/>
          <w:color w:val="333333"/>
          <w:sz w:val="36"/>
          <w:szCs w:val="36"/>
          <w:u w:val="single"/>
          <w:shd w:val="clear" w:color="auto" w:fill="FFFFFF"/>
        </w:rPr>
        <w:t xml:space="preserve">） </w:t>
      </w:r>
    </w:p>
    <w:p>
      <w:pPr>
        <w:pStyle w:val="2"/>
        <w:ind w:firstLine="0" w:firstLineChars="0"/>
        <w:jc w:val="left"/>
        <w:rPr>
          <w:rFonts w:ascii="宋体" w:hAnsi="宋体" w:cs="宋体"/>
          <w:spacing w:val="-6"/>
          <w:sz w:val="36"/>
          <w:szCs w:val="36"/>
        </w:rPr>
      </w:pPr>
    </w:p>
    <w:p>
      <w:pPr>
        <w:pStyle w:val="2"/>
        <w:ind w:firstLine="0" w:firstLineChars="0"/>
        <w:jc w:val="left"/>
        <w:rPr>
          <w:rFonts w:ascii="宋体" w:hAnsi="宋体" w:cs="宋体"/>
          <w:spacing w:val="-6"/>
          <w:sz w:val="36"/>
          <w:szCs w:val="36"/>
        </w:rPr>
      </w:pPr>
    </w:p>
    <w:p>
      <w:pPr>
        <w:pStyle w:val="2"/>
        <w:ind w:firstLine="0" w:firstLineChars="0"/>
        <w:jc w:val="left"/>
        <w:rPr>
          <w:rFonts w:ascii="宋体" w:hAnsi="宋体" w:cs="宋体"/>
          <w:spacing w:val="-6"/>
          <w:sz w:val="36"/>
          <w:szCs w:val="36"/>
          <w:u w:val="single"/>
        </w:rPr>
      </w:pPr>
      <w:r>
        <w:rPr>
          <w:rFonts w:hint="eastAsia" w:ascii="宋体" w:hAnsi="宋体" w:cs="宋体"/>
          <w:spacing w:val="-6"/>
          <w:sz w:val="36"/>
          <w:szCs w:val="36"/>
        </w:rPr>
        <w:t>采购单位：</w:t>
      </w:r>
      <w:r>
        <w:rPr>
          <w:rFonts w:hint="eastAsia" w:ascii="宋体" w:hAnsi="宋体" w:cs="宋体"/>
          <w:spacing w:val="-6"/>
          <w:sz w:val="36"/>
          <w:szCs w:val="36"/>
          <w:u w:val="single"/>
        </w:rPr>
        <w:t xml:space="preserve">彭水苗族土家族自治县人民医院     </w:t>
      </w:r>
    </w:p>
    <w:p>
      <w:pPr>
        <w:pStyle w:val="2"/>
        <w:ind w:firstLine="1740" w:firstLineChars="500"/>
        <w:jc w:val="left"/>
        <w:rPr>
          <w:rFonts w:ascii="宋体" w:hAnsi="宋体" w:cs="宋体"/>
          <w:spacing w:val="-6"/>
          <w:sz w:val="36"/>
          <w:szCs w:val="36"/>
          <w:u w:val="single"/>
        </w:rPr>
      </w:pPr>
    </w:p>
    <w:p>
      <w:pPr>
        <w:pStyle w:val="2"/>
        <w:ind w:firstLine="1740" w:firstLineChars="500"/>
        <w:jc w:val="left"/>
        <w:rPr>
          <w:rFonts w:ascii="宋体" w:hAnsi="宋体" w:cs="宋体"/>
          <w:spacing w:val="-6"/>
          <w:sz w:val="36"/>
          <w:szCs w:val="36"/>
          <w:u w:val="single"/>
        </w:rPr>
      </w:pPr>
    </w:p>
    <w:p>
      <w:pPr>
        <w:pStyle w:val="2"/>
        <w:ind w:firstLine="348"/>
        <w:rPr>
          <w:rFonts w:ascii="宋体" w:hAnsi="宋体" w:cs="宋体"/>
          <w:spacing w:val="-6"/>
          <w:sz w:val="36"/>
          <w:szCs w:val="36"/>
          <w:u w:val="single"/>
        </w:rPr>
      </w:pPr>
    </w:p>
    <w:p>
      <w:pPr>
        <w:pStyle w:val="2"/>
        <w:ind w:firstLine="348"/>
        <w:rPr>
          <w:rFonts w:ascii="宋体" w:hAnsi="宋体" w:cs="宋体"/>
          <w:spacing w:val="-6"/>
          <w:sz w:val="36"/>
          <w:szCs w:val="36"/>
        </w:rPr>
      </w:pPr>
    </w:p>
    <w:p>
      <w:pPr>
        <w:pStyle w:val="2"/>
        <w:ind w:firstLine="348"/>
        <w:rPr>
          <w:rFonts w:ascii="宋体" w:hAnsi="宋体" w:cs="宋体"/>
          <w:spacing w:val="-6"/>
          <w:sz w:val="36"/>
          <w:szCs w:val="36"/>
        </w:rPr>
      </w:pPr>
    </w:p>
    <w:p>
      <w:pPr>
        <w:autoSpaceDE w:val="0"/>
        <w:autoSpaceDN w:val="0"/>
        <w:adjustRightInd w:val="0"/>
        <w:snapToGrid w:val="0"/>
        <w:spacing w:line="360" w:lineRule="auto"/>
        <w:jc w:val="center"/>
        <w:rPr>
          <w:rFonts w:ascii="宋体" w:hAnsi="宋体" w:cs="宋体"/>
          <w:spacing w:val="-6"/>
          <w:sz w:val="36"/>
          <w:szCs w:val="36"/>
        </w:rPr>
      </w:pPr>
      <w:r>
        <w:rPr>
          <w:rFonts w:hint="eastAsia" w:ascii="宋体" w:hAnsi="宋体" w:cs="宋体"/>
          <w:spacing w:val="-6"/>
          <w:sz w:val="36"/>
          <w:szCs w:val="36"/>
        </w:rPr>
        <w:t>202</w:t>
      </w:r>
      <w:r>
        <w:rPr>
          <w:rFonts w:hint="eastAsia" w:ascii="宋体" w:hAnsi="宋体" w:cs="宋体"/>
          <w:spacing w:val="-6"/>
          <w:sz w:val="36"/>
          <w:szCs w:val="36"/>
          <w:lang w:val="en-US" w:eastAsia="zh-CN"/>
        </w:rPr>
        <w:t>1</w:t>
      </w:r>
      <w:r>
        <w:rPr>
          <w:rFonts w:hint="eastAsia" w:ascii="宋体" w:hAnsi="宋体" w:cs="宋体"/>
          <w:spacing w:val="-6"/>
          <w:sz w:val="36"/>
          <w:szCs w:val="36"/>
        </w:rPr>
        <w:t>年1月</w:t>
      </w:r>
      <w:r>
        <w:rPr>
          <w:rFonts w:hint="eastAsia" w:ascii="宋体" w:hAnsi="宋体" w:cs="宋体"/>
          <w:spacing w:val="-6"/>
          <w:sz w:val="36"/>
          <w:szCs w:val="36"/>
          <w:lang w:val="en-US" w:eastAsia="zh-CN"/>
        </w:rPr>
        <w:t>11</w:t>
      </w:r>
      <w:r>
        <w:rPr>
          <w:rFonts w:hint="eastAsia" w:ascii="宋体" w:hAnsi="宋体" w:cs="宋体"/>
          <w:spacing w:val="-6"/>
          <w:sz w:val="36"/>
          <w:szCs w:val="36"/>
        </w:rPr>
        <w:t>日</w:t>
      </w:r>
    </w:p>
    <w:p>
      <w:pPr>
        <w:autoSpaceDE w:val="0"/>
        <w:autoSpaceDN w:val="0"/>
        <w:adjustRightInd w:val="0"/>
        <w:snapToGrid w:val="0"/>
        <w:spacing w:line="360" w:lineRule="auto"/>
        <w:jc w:val="center"/>
        <w:rPr>
          <w:rFonts w:ascii="宋体" w:hAnsi="宋体" w:cs="宋体"/>
          <w:spacing w:val="-6"/>
          <w:sz w:val="36"/>
          <w:szCs w:val="36"/>
        </w:rPr>
      </w:pPr>
    </w:p>
    <w:p>
      <w:pPr>
        <w:autoSpaceDE w:val="0"/>
        <w:autoSpaceDN w:val="0"/>
        <w:adjustRightInd w:val="0"/>
        <w:snapToGrid w:val="0"/>
        <w:spacing w:line="360" w:lineRule="auto"/>
        <w:jc w:val="center"/>
        <w:rPr>
          <w:rFonts w:ascii="宋体" w:hAnsi="宋体" w:cs="宋体"/>
          <w:spacing w:val="-6"/>
          <w:sz w:val="36"/>
          <w:szCs w:val="36"/>
        </w:rPr>
      </w:pPr>
    </w:p>
    <w:p>
      <w:pPr>
        <w:autoSpaceDE w:val="0"/>
        <w:autoSpaceDN w:val="0"/>
        <w:adjustRightInd w:val="0"/>
        <w:snapToGrid w:val="0"/>
        <w:spacing w:line="360" w:lineRule="auto"/>
        <w:jc w:val="center"/>
        <w:rPr>
          <w:rFonts w:ascii="宋体" w:hAnsi="宋体" w:cs="宋体"/>
          <w:spacing w:val="-6"/>
          <w:sz w:val="36"/>
          <w:szCs w:val="36"/>
        </w:rPr>
      </w:pPr>
    </w:p>
    <w:p>
      <w:pPr>
        <w:autoSpaceDE w:val="0"/>
        <w:autoSpaceDN w:val="0"/>
        <w:adjustRightInd w:val="0"/>
        <w:snapToGrid w:val="0"/>
        <w:spacing w:line="360" w:lineRule="auto"/>
        <w:jc w:val="center"/>
        <w:rPr>
          <w:rFonts w:ascii="宋体" w:hAnsi="宋体" w:cs="宋体"/>
          <w:spacing w:val="-6"/>
          <w:sz w:val="36"/>
          <w:szCs w:val="36"/>
        </w:rPr>
      </w:pPr>
    </w:p>
    <w:p>
      <w:pPr>
        <w:autoSpaceDE w:val="0"/>
        <w:autoSpaceDN w:val="0"/>
        <w:adjustRightInd w:val="0"/>
        <w:snapToGrid w:val="0"/>
        <w:spacing w:line="360" w:lineRule="auto"/>
        <w:jc w:val="center"/>
        <w:rPr>
          <w:rFonts w:ascii="宋体" w:hAnsi="宋体" w:cs="宋体"/>
          <w:spacing w:val="-6"/>
          <w:sz w:val="44"/>
          <w:szCs w:val="44"/>
        </w:rPr>
      </w:pPr>
    </w:p>
    <w:p>
      <w:pPr>
        <w:autoSpaceDE w:val="0"/>
        <w:autoSpaceDN w:val="0"/>
        <w:adjustRightInd w:val="0"/>
        <w:snapToGrid w:val="0"/>
        <w:spacing w:line="360" w:lineRule="auto"/>
        <w:jc w:val="center"/>
        <w:rPr>
          <w:rFonts w:ascii="宋体" w:hAnsi="宋体" w:cs="宋体"/>
          <w:spacing w:val="-6"/>
          <w:sz w:val="44"/>
          <w:szCs w:val="44"/>
        </w:rPr>
      </w:pPr>
    </w:p>
    <w:p>
      <w:pPr>
        <w:autoSpaceDE w:val="0"/>
        <w:autoSpaceDN w:val="0"/>
        <w:adjustRightInd w:val="0"/>
        <w:snapToGrid w:val="0"/>
        <w:spacing w:line="360" w:lineRule="auto"/>
        <w:jc w:val="center"/>
        <w:rPr>
          <w:rFonts w:ascii="宋体" w:hAnsi="宋体" w:cs="宋体"/>
          <w:spacing w:val="-6"/>
          <w:sz w:val="36"/>
          <w:szCs w:val="36"/>
        </w:rPr>
      </w:pPr>
      <w:r>
        <w:rPr>
          <w:rFonts w:hint="eastAsia" w:ascii="宋体" w:hAnsi="宋体" w:cs="宋体"/>
          <w:spacing w:val="-6"/>
          <w:sz w:val="44"/>
          <w:szCs w:val="44"/>
        </w:rPr>
        <w:t>目 录</w:t>
      </w:r>
    </w:p>
    <w:p>
      <w:pPr>
        <w:pStyle w:val="2"/>
        <w:ind w:firstLine="348"/>
        <w:rPr>
          <w:rFonts w:ascii="宋体" w:hAnsi="宋体" w:cs="宋体"/>
          <w:spacing w:val="-6"/>
          <w:sz w:val="36"/>
          <w:szCs w:val="36"/>
        </w:rPr>
      </w:pPr>
    </w:p>
    <w:p>
      <w:pPr>
        <w:pStyle w:val="2"/>
        <w:ind w:firstLine="696" w:firstLineChars="200"/>
        <w:jc w:val="left"/>
        <w:rPr>
          <w:rFonts w:ascii="宋体" w:hAnsi="宋体" w:cs="宋体"/>
          <w:spacing w:val="-6"/>
          <w:sz w:val="36"/>
          <w:szCs w:val="36"/>
        </w:rPr>
      </w:pPr>
      <w:r>
        <w:rPr>
          <w:rFonts w:hint="eastAsia" w:ascii="宋体" w:hAnsi="宋体" w:cs="宋体"/>
          <w:spacing w:val="-6"/>
          <w:sz w:val="36"/>
          <w:szCs w:val="36"/>
        </w:rPr>
        <w:t>第一部分：询价公告</w:t>
      </w:r>
    </w:p>
    <w:p>
      <w:pPr>
        <w:pStyle w:val="2"/>
        <w:ind w:firstLine="536" w:firstLineChars="200"/>
        <w:rPr>
          <w:rFonts w:ascii="宋体" w:hAnsi="宋体" w:cs="宋体"/>
          <w:spacing w:val="-6"/>
          <w:sz w:val="28"/>
          <w:szCs w:val="28"/>
        </w:rPr>
      </w:pPr>
    </w:p>
    <w:p>
      <w:pPr>
        <w:pStyle w:val="2"/>
        <w:ind w:firstLine="696" w:firstLineChars="200"/>
        <w:rPr>
          <w:rFonts w:ascii="宋体" w:hAnsi="宋体" w:cs="宋体"/>
          <w:spacing w:val="-6"/>
          <w:sz w:val="36"/>
          <w:szCs w:val="36"/>
        </w:rPr>
      </w:pPr>
      <w:r>
        <w:rPr>
          <w:rFonts w:hint="eastAsia" w:ascii="宋体" w:hAnsi="宋体" w:cs="宋体"/>
          <w:spacing w:val="-6"/>
          <w:sz w:val="36"/>
          <w:szCs w:val="36"/>
        </w:rPr>
        <w:t>第二部分：采购内容</w:t>
      </w:r>
    </w:p>
    <w:p>
      <w:pPr>
        <w:pStyle w:val="2"/>
        <w:ind w:firstLine="696" w:firstLineChars="200"/>
        <w:rPr>
          <w:rFonts w:ascii="宋体" w:hAnsi="宋体" w:cs="宋体"/>
          <w:spacing w:val="-6"/>
          <w:sz w:val="36"/>
          <w:szCs w:val="36"/>
        </w:rPr>
      </w:pPr>
    </w:p>
    <w:p>
      <w:pPr>
        <w:pStyle w:val="2"/>
        <w:ind w:firstLine="696" w:firstLineChars="200"/>
        <w:rPr>
          <w:rFonts w:ascii="宋体" w:hAnsi="宋体" w:cs="宋体"/>
          <w:spacing w:val="-6"/>
          <w:sz w:val="36"/>
          <w:szCs w:val="36"/>
        </w:rPr>
      </w:pPr>
      <w:r>
        <w:rPr>
          <w:rFonts w:hint="eastAsia" w:ascii="宋体" w:hAnsi="宋体" w:cs="宋体"/>
          <w:spacing w:val="-6"/>
          <w:sz w:val="36"/>
          <w:szCs w:val="36"/>
        </w:rPr>
        <w:t>第三部分：供应商须知</w:t>
      </w:r>
    </w:p>
    <w:p>
      <w:pPr>
        <w:pStyle w:val="2"/>
        <w:ind w:firstLine="696" w:firstLineChars="200"/>
        <w:rPr>
          <w:rFonts w:ascii="宋体" w:hAnsi="宋体" w:cs="宋体"/>
          <w:spacing w:val="-6"/>
          <w:sz w:val="36"/>
          <w:szCs w:val="36"/>
        </w:rPr>
      </w:pPr>
    </w:p>
    <w:p>
      <w:pPr>
        <w:pStyle w:val="2"/>
        <w:ind w:firstLine="696" w:firstLineChars="200"/>
        <w:rPr>
          <w:rFonts w:ascii="宋体" w:hAnsi="宋体" w:cs="宋体"/>
          <w:spacing w:val="-6"/>
          <w:sz w:val="28"/>
          <w:szCs w:val="28"/>
        </w:rPr>
      </w:pPr>
      <w:r>
        <w:rPr>
          <w:rFonts w:hint="eastAsia" w:ascii="宋体" w:hAnsi="宋体" w:cs="宋体"/>
          <w:spacing w:val="-6"/>
          <w:sz w:val="36"/>
          <w:szCs w:val="36"/>
        </w:rPr>
        <w:t>第四部分：合同条款</w:t>
      </w:r>
    </w:p>
    <w:p>
      <w:pPr>
        <w:autoSpaceDE w:val="0"/>
        <w:autoSpaceDN w:val="0"/>
        <w:adjustRightInd w:val="0"/>
        <w:snapToGrid w:val="0"/>
        <w:spacing w:line="360" w:lineRule="auto"/>
        <w:jc w:val="center"/>
        <w:rPr>
          <w:rFonts w:ascii="宋体" w:hAnsi="宋体" w:cs="宋体"/>
          <w:spacing w:val="-6"/>
          <w:sz w:val="36"/>
          <w:szCs w:val="36"/>
        </w:rPr>
      </w:pPr>
    </w:p>
    <w:p>
      <w:pPr>
        <w:autoSpaceDE w:val="0"/>
        <w:autoSpaceDN w:val="0"/>
        <w:adjustRightInd w:val="0"/>
        <w:snapToGrid w:val="0"/>
        <w:spacing w:line="360" w:lineRule="auto"/>
        <w:ind w:firstLine="696" w:firstLineChars="200"/>
        <w:rPr>
          <w:rFonts w:ascii="宋体" w:hAnsi="宋体" w:cs="宋体"/>
          <w:spacing w:val="-6"/>
          <w:sz w:val="36"/>
          <w:szCs w:val="36"/>
        </w:rPr>
      </w:pPr>
      <w:r>
        <w:rPr>
          <w:rFonts w:hint="eastAsia" w:ascii="宋体" w:hAnsi="宋体" w:cs="宋体"/>
          <w:spacing w:val="-6"/>
          <w:sz w:val="36"/>
          <w:szCs w:val="36"/>
        </w:rPr>
        <w:t>第五部分；附件</w:t>
      </w:r>
    </w:p>
    <w:p>
      <w:pPr>
        <w:pStyle w:val="2"/>
        <w:ind w:firstLine="0" w:firstLineChars="0"/>
        <w:rPr>
          <w:rFonts w:ascii="宋体" w:hAnsi="宋体" w:cs="宋体"/>
          <w:spacing w:val="-6"/>
          <w:sz w:val="36"/>
          <w:szCs w:val="36"/>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p>
    <w:p>
      <w:pPr>
        <w:pStyle w:val="2"/>
        <w:ind w:firstLine="0" w:firstLineChars="0"/>
        <w:jc w:val="center"/>
        <w:rPr>
          <w:rFonts w:ascii="宋体" w:hAnsi="宋体" w:cs="宋体"/>
          <w:spacing w:val="-6"/>
          <w:sz w:val="44"/>
          <w:szCs w:val="44"/>
        </w:rPr>
      </w:pPr>
      <w:r>
        <w:rPr>
          <w:rFonts w:hint="eastAsia" w:ascii="宋体" w:hAnsi="宋体" w:cs="宋体"/>
          <w:b/>
          <w:bCs/>
          <w:spacing w:val="-6"/>
          <w:sz w:val="44"/>
          <w:szCs w:val="44"/>
        </w:rPr>
        <w:t>第一部分：询价采购公告</w:t>
      </w:r>
    </w:p>
    <w:p>
      <w:pPr>
        <w:adjustRightInd w:val="0"/>
        <w:spacing w:line="360" w:lineRule="exact"/>
        <w:ind w:firstLine="880" w:firstLineChars="200"/>
        <w:jc w:val="center"/>
        <w:rPr>
          <w:rFonts w:ascii="宋体" w:hAnsi="宋体"/>
          <w:color w:val="000000" w:themeColor="text1"/>
          <w:sz w:val="44"/>
          <w:szCs w:val="44"/>
        </w:rPr>
      </w:pPr>
    </w:p>
    <w:p>
      <w:pPr>
        <w:pStyle w:val="2"/>
        <w:ind w:left="2200" w:hanging="2200" w:hangingChars="500"/>
        <w:jc w:val="center"/>
        <w:rPr>
          <w:rFonts w:ascii="Tahoma" w:hAnsi="Tahoma" w:eastAsia="Tahoma" w:cs="Tahoma"/>
          <w:color w:val="FF0000"/>
          <w:sz w:val="44"/>
          <w:szCs w:val="44"/>
          <w:shd w:val="clear" w:color="auto" w:fill="FFFFFF"/>
        </w:rPr>
      </w:pPr>
      <w:r>
        <w:rPr>
          <w:rFonts w:ascii="Tahoma" w:hAnsi="Tahoma" w:eastAsia="Tahoma" w:cs="Tahoma"/>
          <w:color w:val="FF0000"/>
          <w:sz w:val="44"/>
          <w:szCs w:val="44"/>
          <w:shd w:val="clear" w:color="auto" w:fill="FFFFFF"/>
        </w:rPr>
        <w:t>彭水县人民医院</w:t>
      </w:r>
      <w:r>
        <w:rPr>
          <w:rFonts w:hint="eastAsia" w:ascii="Tahoma" w:hAnsi="Tahoma" w:cs="Tahoma"/>
          <w:color w:val="FF0000"/>
          <w:sz w:val="44"/>
          <w:szCs w:val="44"/>
          <w:shd w:val="clear" w:color="auto" w:fill="FFFFFF"/>
        </w:rPr>
        <w:t>室内花卉</w:t>
      </w:r>
    </w:p>
    <w:p>
      <w:pPr>
        <w:pStyle w:val="2"/>
        <w:ind w:left="2200" w:hanging="2200" w:hangingChars="500"/>
        <w:jc w:val="center"/>
        <w:rPr>
          <w:rFonts w:ascii="宋体" w:hAnsi="宋体"/>
          <w:color w:val="FF0000"/>
          <w:sz w:val="44"/>
          <w:szCs w:val="44"/>
        </w:rPr>
      </w:pPr>
      <w:r>
        <w:rPr>
          <w:rFonts w:hint="eastAsia" w:ascii="Tahoma" w:hAnsi="Tahoma" w:cs="Tahoma"/>
          <w:color w:val="FF0000"/>
          <w:sz w:val="44"/>
          <w:szCs w:val="44"/>
          <w:shd w:val="clear" w:color="auto" w:fill="FFFFFF"/>
        </w:rPr>
        <w:t>租赁服务</w:t>
      </w:r>
      <w:r>
        <w:rPr>
          <w:rFonts w:ascii="Tahoma" w:hAnsi="Tahoma" w:eastAsia="Tahoma" w:cs="Tahoma"/>
          <w:color w:val="FF0000"/>
          <w:sz w:val="44"/>
          <w:szCs w:val="44"/>
          <w:shd w:val="clear" w:color="auto" w:fill="FFFFFF"/>
        </w:rPr>
        <w:t>项目</w:t>
      </w:r>
      <w:r>
        <w:rPr>
          <w:rFonts w:hint="eastAsia" w:ascii="宋体" w:hAnsi="宋体"/>
          <w:color w:val="FF0000"/>
          <w:sz w:val="44"/>
          <w:szCs w:val="44"/>
        </w:rPr>
        <w:t>询价公告（</w:t>
      </w:r>
      <w:r>
        <w:rPr>
          <w:rFonts w:hint="eastAsia" w:ascii="宋体" w:hAnsi="宋体"/>
          <w:color w:val="FF0000"/>
          <w:sz w:val="44"/>
          <w:szCs w:val="44"/>
          <w:lang w:eastAsia="zh-CN"/>
        </w:rPr>
        <w:t>第三次</w:t>
      </w:r>
      <w:r>
        <w:rPr>
          <w:rFonts w:hint="eastAsia" w:ascii="宋体" w:hAnsi="宋体"/>
          <w:color w:val="FF0000"/>
          <w:sz w:val="44"/>
          <w:szCs w:val="44"/>
        </w:rPr>
        <w:t>）</w:t>
      </w:r>
    </w:p>
    <w:p>
      <w:pPr>
        <w:adjustRightInd w:val="0"/>
        <w:spacing w:line="360" w:lineRule="exact"/>
        <w:ind w:firstLine="480" w:firstLineChars="200"/>
        <w:rPr>
          <w:rFonts w:ascii="宋体" w:hAnsi="宋体"/>
          <w:color w:val="000000" w:themeColor="text1"/>
          <w:sz w:val="24"/>
        </w:rPr>
      </w:pP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彭水苗族土家族自治县人民医院，因美丽医院建设需要，拟租赁一批花卉（盆景）摆放于院内外各公共场所，特邀请</w:t>
      </w:r>
      <w:r>
        <w:rPr>
          <w:rFonts w:ascii="宋体" w:hAnsi="宋体"/>
          <w:color w:val="000000" w:themeColor="text1"/>
          <w:sz w:val="28"/>
          <w:szCs w:val="28"/>
        </w:rPr>
        <w:t>符合条件的</w:t>
      </w:r>
      <w:r>
        <w:rPr>
          <w:rFonts w:hint="eastAsia" w:ascii="宋体" w:hAnsi="宋体"/>
          <w:color w:val="000000" w:themeColor="text1"/>
          <w:sz w:val="28"/>
          <w:szCs w:val="28"/>
        </w:rPr>
        <w:t>供应商前来参与项目询价。</w:t>
      </w:r>
    </w:p>
    <w:p>
      <w:pPr>
        <w:widowControl/>
        <w:ind w:firstLine="560" w:firstLineChars="200"/>
        <w:jc w:val="left"/>
        <w:textAlignment w:val="baseline"/>
        <w:rPr>
          <w:rFonts w:ascii="宋体" w:hAnsi="宋体"/>
          <w:color w:val="000000" w:themeColor="text1"/>
          <w:sz w:val="28"/>
          <w:szCs w:val="28"/>
        </w:rPr>
      </w:pPr>
      <w:r>
        <w:rPr>
          <w:rFonts w:hint="eastAsia" w:ascii="宋体" w:hAnsi="宋体"/>
          <w:color w:val="000000" w:themeColor="text1"/>
          <w:sz w:val="28"/>
          <w:szCs w:val="28"/>
        </w:rPr>
        <w:t>1、项目编号：</w:t>
      </w:r>
      <w:r>
        <w:rPr>
          <w:rFonts w:ascii="Tahoma" w:hAnsi="Tahoma" w:eastAsia="Tahoma" w:cs="Tahoma"/>
          <w:sz w:val="28"/>
          <w:szCs w:val="28"/>
          <w:shd w:val="clear" w:color="auto" w:fill="FFFFFF"/>
        </w:rPr>
        <w:t>202012211456000476830</w:t>
      </w:r>
    </w:p>
    <w:p>
      <w:pPr>
        <w:pStyle w:val="2"/>
        <w:ind w:firstLine="560" w:firstLineChars="200"/>
        <w:rPr>
          <w:rFonts w:ascii="宋体" w:hAnsi="宋体"/>
          <w:color w:val="000000" w:themeColor="text1"/>
          <w:sz w:val="28"/>
          <w:szCs w:val="28"/>
        </w:rPr>
      </w:pPr>
      <w:r>
        <w:rPr>
          <w:rFonts w:hint="eastAsia" w:ascii="宋体" w:hAnsi="宋体"/>
          <w:color w:val="000000" w:themeColor="text1"/>
          <w:sz w:val="28"/>
          <w:szCs w:val="28"/>
        </w:rPr>
        <w:t>2、项目名称：</w:t>
      </w:r>
      <w:r>
        <w:rPr>
          <w:rFonts w:ascii="Tahoma" w:hAnsi="Tahoma" w:eastAsia="Tahoma" w:cs="Tahoma"/>
          <w:color w:val="333333"/>
          <w:sz w:val="28"/>
          <w:szCs w:val="28"/>
          <w:shd w:val="clear" w:color="auto" w:fill="FFFFFF"/>
        </w:rPr>
        <w:t>彭水县人民医院</w:t>
      </w:r>
      <w:r>
        <w:rPr>
          <w:rFonts w:hint="eastAsia" w:ascii="Tahoma" w:hAnsi="Tahoma" w:cs="Tahoma"/>
          <w:color w:val="333333"/>
          <w:sz w:val="28"/>
          <w:szCs w:val="28"/>
          <w:shd w:val="clear" w:color="auto" w:fill="FFFFFF"/>
        </w:rPr>
        <w:t>室内花卉租赁服务</w:t>
      </w:r>
      <w:r>
        <w:rPr>
          <w:rFonts w:hint="eastAsia" w:ascii="Tahoma" w:hAnsi="Tahoma" w:cs="Tahoma"/>
          <w:color w:val="FF0000"/>
          <w:sz w:val="28"/>
          <w:szCs w:val="28"/>
          <w:shd w:val="clear" w:color="auto" w:fill="FFFFFF"/>
        </w:rPr>
        <w:t>（</w:t>
      </w:r>
      <w:r>
        <w:rPr>
          <w:rFonts w:hint="eastAsia" w:ascii="Tahoma" w:hAnsi="Tahoma" w:cs="Tahoma"/>
          <w:color w:val="FF0000"/>
          <w:sz w:val="28"/>
          <w:szCs w:val="28"/>
          <w:shd w:val="clear" w:color="auto" w:fill="FFFFFF"/>
          <w:lang w:eastAsia="zh-CN"/>
        </w:rPr>
        <w:t>第三次</w:t>
      </w:r>
      <w:r>
        <w:rPr>
          <w:rFonts w:hint="eastAsia" w:ascii="Tahoma" w:hAnsi="Tahoma" w:cs="Tahoma"/>
          <w:color w:val="FF0000"/>
          <w:sz w:val="28"/>
          <w:szCs w:val="28"/>
          <w:shd w:val="clear" w:color="auto" w:fill="FFFFFF"/>
        </w:rPr>
        <w:t>）</w:t>
      </w:r>
      <w:r>
        <w:rPr>
          <w:rFonts w:hint="eastAsia" w:ascii="宋体" w:hAnsi="宋体"/>
          <w:color w:val="000000" w:themeColor="text1"/>
          <w:sz w:val="28"/>
          <w:szCs w:val="28"/>
        </w:rPr>
        <w:t>。</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3、采购人地址：彭水县汉葭街道文庙街50号。</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4、资金来源：单位自筹。</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5、采购限价：肆万捌仟捌佰叁拾叁元整（人民币小写：48，833.00元）。</w:t>
      </w:r>
    </w:p>
    <w:p>
      <w:pPr>
        <w:numPr>
          <w:ilvl w:val="0"/>
          <w:numId w:val="1"/>
        </w:num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采购内容：租赁花卉品种数量详见询价文件第二部分。</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7、租赁期限：一年。</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8、租金支付方式：按季支付。</w:t>
      </w:r>
    </w:p>
    <w:p>
      <w:pPr>
        <w:spacing w:line="600" w:lineRule="exact"/>
        <w:ind w:firstLine="560" w:firstLineChars="200"/>
        <w:rPr>
          <w:rFonts w:asciiTheme="minorEastAsia" w:hAnsiTheme="minorEastAsia" w:eastAsiaTheme="minorEastAsia" w:cstheme="minorEastAsia"/>
          <w:sz w:val="28"/>
          <w:szCs w:val="28"/>
        </w:rPr>
      </w:pPr>
      <w:r>
        <w:rPr>
          <w:rFonts w:hint="eastAsia" w:ascii="宋体" w:hAnsi="宋体"/>
          <w:color w:val="000000" w:themeColor="text1"/>
          <w:sz w:val="28"/>
          <w:szCs w:val="28"/>
        </w:rPr>
        <w:t>9、</w:t>
      </w:r>
      <w:r>
        <w:rPr>
          <w:rFonts w:hint="eastAsia" w:asciiTheme="minorEastAsia" w:hAnsiTheme="minorEastAsia" w:eastAsiaTheme="minorEastAsia" w:cstheme="minorEastAsia"/>
          <w:sz w:val="28"/>
          <w:szCs w:val="28"/>
        </w:rPr>
        <w:t>投标保证金：供应商报名时需缴纳投标保证金壹仟元整（小写：1，000.00元）。</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10.1保证金缴纳方式：由投标人从其基本账户将投标保证金汇至以下账户：</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户  名：彭水苗族土家族自治县人民医院</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开户行：重庆市农村商业银行彭水支行</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  号：4401010120010008480</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10.2保证金最晚到账时间为开标前30分钟，各投标人在银行转账（电汇）时，须充分考虑银行转账（电汇）的时间差风险，如同城转账、异地转账或汇款、跨行转账或电汇的时间要求。</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10.3</w:t>
      </w:r>
      <w:r>
        <w:rPr>
          <w:rFonts w:hint="eastAsia" w:asciiTheme="minorEastAsia" w:hAnsiTheme="minorEastAsia" w:eastAsiaTheme="minorEastAsia" w:cstheme="minorEastAsia"/>
          <w:sz w:val="28"/>
          <w:szCs w:val="28"/>
        </w:rPr>
        <w:t>响应供应商在递交响应文件时，须同时提交银行回执单复印件并加盖供应商公章；</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保证金退还方式：</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.1未中标投标人的保证金，在中标通知书发放后，由业务科室向医院财务科出具书面退款通知；财务科在7个工作日内按来款渠道直接无息退还。</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.2中标人的投标保证金即转为履约保证金，在项目竣工验收后由中标人向医院业务科室申请，由业务科室向财务科出具书面退款通知；财务科在7个工作日内按资金来款渠道直接无息退还。</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10.</w:t>
      </w:r>
      <w:r>
        <w:rPr>
          <w:rFonts w:hint="eastAsia" w:ascii="宋体" w:hAnsi="宋体"/>
          <w:color w:val="000000" w:themeColor="text1"/>
          <w:sz w:val="28"/>
          <w:szCs w:val="28"/>
          <w:lang w:val="en-US" w:eastAsia="zh-CN"/>
        </w:rPr>
        <w:t>4</w:t>
      </w:r>
      <w:r>
        <w:rPr>
          <w:rFonts w:hint="eastAsia" w:ascii="宋体" w:hAnsi="宋体"/>
          <w:color w:val="000000" w:themeColor="text1"/>
          <w:sz w:val="28"/>
          <w:szCs w:val="28"/>
        </w:rPr>
        <w:t>.3保证金缴纳后放弃中标或合同签订后中止合同的保证金不予退还。</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11、供应商资格条件：</w:t>
      </w:r>
    </w:p>
    <w:p>
      <w:pPr>
        <w:spacing w:line="360" w:lineRule="auto"/>
        <w:ind w:firstLine="560" w:firstLineChars="200"/>
        <w:rPr>
          <w:rFonts w:ascii="新宋体" w:hAnsi="新宋体" w:eastAsia="新宋体" w:cs="新宋体"/>
          <w:bCs/>
          <w:sz w:val="28"/>
          <w:szCs w:val="28"/>
        </w:rPr>
      </w:pPr>
      <w:r>
        <w:rPr>
          <w:rFonts w:hint="eastAsia" w:ascii="宋体" w:hAnsi="宋体"/>
          <w:bCs/>
          <w:sz w:val="28"/>
          <w:szCs w:val="28"/>
        </w:rPr>
        <w:t>11.1具有独立承担民事责任的能力；</w:t>
      </w:r>
    </w:p>
    <w:p>
      <w:pPr>
        <w:spacing w:line="360" w:lineRule="auto"/>
        <w:ind w:right="31" w:rightChars="15" w:firstLine="560" w:firstLineChars="200"/>
        <w:rPr>
          <w:rFonts w:ascii="宋体" w:hAnsi="宋体"/>
          <w:bCs/>
          <w:sz w:val="28"/>
          <w:szCs w:val="28"/>
        </w:rPr>
      </w:pPr>
      <w:r>
        <w:rPr>
          <w:rFonts w:hint="eastAsia" w:ascii="宋体" w:hAnsi="宋体"/>
          <w:bCs/>
          <w:sz w:val="28"/>
          <w:szCs w:val="28"/>
        </w:rPr>
        <w:t>11.2具有良好的商业信誉和健全的财务会计制度；</w:t>
      </w:r>
    </w:p>
    <w:p>
      <w:pPr>
        <w:spacing w:line="360" w:lineRule="auto"/>
        <w:ind w:right="31" w:rightChars="15" w:firstLine="560" w:firstLineChars="200"/>
        <w:rPr>
          <w:rFonts w:ascii="宋体" w:hAnsi="宋体"/>
          <w:bCs/>
          <w:sz w:val="28"/>
          <w:szCs w:val="28"/>
        </w:rPr>
      </w:pPr>
      <w:r>
        <w:rPr>
          <w:rFonts w:hint="eastAsia" w:ascii="宋体" w:hAnsi="宋体"/>
          <w:bCs/>
          <w:sz w:val="28"/>
          <w:szCs w:val="28"/>
        </w:rPr>
        <w:t>11.3具有履行合同所必需的专业技术能力；</w:t>
      </w:r>
    </w:p>
    <w:p>
      <w:pPr>
        <w:spacing w:line="360" w:lineRule="auto"/>
        <w:ind w:right="31" w:rightChars="15" w:firstLine="560" w:firstLineChars="200"/>
        <w:rPr>
          <w:rFonts w:ascii="宋体" w:hAnsi="宋体"/>
          <w:bCs/>
          <w:sz w:val="28"/>
          <w:szCs w:val="28"/>
        </w:rPr>
      </w:pPr>
      <w:r>
        <w:rPr>
          <w:rFonts w:hint="eastAsia" w:ascii="宋体" w:hAnsi="宋体"/>
          <w:bCs/>
          <w:sz w:val="28"/>
          <w:szCs w:val="28"/>
        </w:rPr>
        <w:t>11.4有依法缴纳税收和社会保障资金的良好记录；</w:t>
      </w:r>
    </w:p>
    <w:p>
      <w:pPr>
        <w:spacing w:line="360" w:lineRule="auto"/>
        <w:ind w:right="31" w:rightChars="15" w:firstLine="560" w:firstLineChars="200"/>
        <w:rPr>
          <w:rFonts w:ascii="宋体" w:hAnsi="宋体"/>
          <w:bCs/>
          <w:sz w:val="28"/>
          <w:szCs w:val="28"/>
        </w:rPr>
      </w:pPr>
      <w:r>
        <w:rPr>
          <w:rFonts w:hint="eastAsia" w:ascii="宋体" w:hAnsi="宋体"/>
          <w:bCs/>
          <w:sz w:val="28"/>
          <w:szCs w:val="28"/>
        </w:rPr>
        <w:t>11.5参加政府采购活动前三年内，在经营活动中没有重大违法记录；</w:t>
      </w:r>
    </w:p>
    <w:p>
      <w:pPr>
        <w:widowControl/>
        <w:spacing w:line="360" w:lineRule="auto"/>
        <w:ind w:firstLine="560" w:firstLineChars="200"/>
        <w:jc w:val="left"/>
        <w:rPr>
          <w:rFonts w:ascii="宋体" w:hAnsi="宋体"/>
          <w:color w:val="000000" w:themeColor="text1"/>
          <w:sz w:val="28"/>
          <w:szCs w:val="28"/>
        </w:rPr>
      </w:pPr>
      <w:r>
        <w:rPr>
          <w:rFonts w:hint="eastAsia" w:ascii="宋体" w:hAnsi="宋体"/>
          <w:bCs/>
          <w:sz w:val="28"/>
          <w:szCs w:val="28"/>
        </w:rPr>
        <w:t>11.6法律、行政法规规定的其他条件。</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11.7特定供应商资格条件：营业执照经营范围包含</w:t>
      </w:r>
      <w:r>
        <w:rPr>
          <w:rFonts w:hint="eastAsia" w:ascii="宋体" w:hAnsi="宋体"/>
          <w:color w:val="FF0000"/>
          <w:sz w:val="28"/>
          <w:szCs w:val="28"/>
        </w:rPr>
        <w:t>本项目相关内容</w:t>
      </w:r>
      <w:r>
        <w:rPr>
          <w:rFonts w:hint="eastAsia" w:ascii="宋体" w:hAnsi="宋体"/>
          <w:color w:val="000000" w:themeColor="text1"/>
          <w:sz w:val="28"/>
          <w:szCs w:val="28"/>
        </w:rPr>
        <w:t>。</w:t>
      </w:r>
    </w:p>
    <w:p>
      <w:pPr>
        <w:adjustRightInd w:val="0"/>
        <w:spacing w:line="36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12、报名事宜</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12.1报名方式：一律采用现场报名，供应商报名时需提供营业执照复印件供工作人员初审，报名后可进行现场勘查。</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12.2报名时间、地点：时间202</w:t>
      </w:r>
      <w:r>
        <w:rPr>
          <w:rFonts w:hint="eastAsia" w:ascii="宋体" w:hAnsi="宋体"/>
          <w:color w:val="000000" w:themeColor="text1"/>
          <w:sz w:val="28"/>
          <w:szCs w:val="28"/>
          <w:lang w:val="en-US" w:eastAsia="zh-CN"/>
        </w:rPr>
        <w:t>1</w:t>
      </w:r>
      <w:r>
        <w:rPr>
          <w:rFonts w:hint="eastAsia" w:ascii="宋体" w:hAnsi="宋体"/>
          <w:color w:val="000000" w:themeColor="text1"/>
          <w:sz w:val="28"/>
          <w:szCs w:val="28"/>
        </w:rPr>
        <w:t>年</w:t>
      </w:r>
      <w:r>
        <w:rPr>
          <w:rFonts w:hint="eastAsia" w:ascii="宋体" w:hAnsi="宋体"/>
          <w:color w:val="000000" w:themeColor="text1"/>
          <w:sz w:val="28"/>
          <w:szCs w:val="28"/>
          <w:lang w:val="en-US" w:eastAsia="zh-CN"/>
        </w:rPr>
        <w:t>1</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11</w:t>
      </w:r>
      <w:r>
        <w:rPr>
          <w:rFonts w:hint="eastAsia" w:ascii="宋体" w:hAnsi="宋体"/>
          <w:color w:val="000000" w:themeColor="text1"/>
          <w:sz w:val="28"/>
          <w:szCs w:val="28"/>
        </w:rPr>
        <w:t>日至 2021年1月</w:t>
      </w:r>
      <w:r>
        <w:rPr>
          <w:rFonts w:hint="eastAsia" w:ascii="宋体" w:hAnsi="宋体"/>
          <w:color w:val="000000" w:themeColor="text1"/>
          <w:sz w:val="28"/>
          <w:szCs w:val="28"/>
          <w:lang w:val="en-US" w:eastAsia="zh-CN"/>
        </w:rPr>
        <w:t>13</w:t>
      </w:r>
      <w:r>
        <w:rPr>
          <w:rFonts w:hint="eastAsia" w:ascii="宋体" w:hAnsi="宋体"/>
          <w:color w:val="000000" w:themeColor="text1"/>
          <w:sz w:val="28"/>
          <w:szCs w:val="28"/>
        </w:rPr>
        <w:t>日（工作时间上午8:00-11:30；下午14:30-17:30），逾期恕不受理；报名地点：彭水县人民医院后勤保障科。</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16、询价时间、地点： 询价时间2021年1月</w:t>
      </w:r>
      <w:r>
        <w:rPr>
          <w:rFonts w:hint="eastAsia" w:ascii="宋体" w:hAnsi="宋体"/>
          <w:color w:val="000000" w:themeColor="text1"/>
          <w:sz w:val="28"/>
          <w:szCs w:val="28"/>
          <w:lang w:val="en-US" w:eastAsia="zh-CN"/>
        </w:rPr>
        <w:t>14</w:t>
      </w:r>
      <w:r>
        <w:rPr>
          <w:rFonts w:hint="eastAsia" w:ascii="宋体" w:hAnsi="宋体"/>
          <w:color w:val="000000" w:themeColor="text1"/>
          <w:sz w:val="28"/>
          <w:szCs w:val="28"/>
        </w:rPr>
        <w:t>日上午</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点，地点：彭水县人民医院三楼小会议室（如有变更临时通知）。</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17、联系方式：</w:t>
      </w:r>
    </w:p>
    <w:p>
      <w:pPr>
        <w:adjustRightInd w:val="0"/>
        <w:spacing w:line="360" w:lineRule="exact"/>
        <w:ind w:firstLine="560" w:firstLineChars="200"/>
        <w:rPr>
          <w:rFonts w:hint="eastAsia" w:ascii="宋体" w:hAnsi="宋体"/>
          <w:color w:val="000000" w:themeColor="text1"/>
          <w:sz w:val="28"/>
          <w:szCs w:val="28"/>
          <w:lang w:val="en-US" w:eastAsia="zh-CN"/>
        </w:rPr>
      </w:pPr>
      <w:r>
        <w:rPr>
          <w:rFonts w:hint="eastAsia" w:ascii="宋体" w:hAnsi="宋体"/>
          <w:color w:val="000000" w:themeColor="text1"/>
          <w:sz w:val="28"/>
          <w:szCs w:val="28"/>
        </w:rPr>
        <w:t>17.1报名登记及获取资料：</w:t>
      </w:r>
      <w:r>
        <w:rPr>
          <w:rFonts w:hint="eastAsia" w:ascii="宋体" w:hAnsi="宋体"/>
          <w:color w:val="000000" w:themeColor="text1"/>
          <w:sz w:val="28"/>
          <w:szCs w:val="28"/>
          <w:lang w:eastAsia="zh-CN"/>
        </w:rPr>
        <w:t>田老师</w:t>
      </w:r>
      <w:r>
        <w:rPr>
          <w:rFonts w:hint="eastAsia" w:ascii="宋体" w:hAnsi="宋体"/>
          <w:color w:val="000000" w:themeColor="text1"/>
          <w:sz w:val="28"/>
          <w:szCs w:val="28"/>
        </w:rPr>
        <w:t xml:space="preserve">  电话：</w:t>
      </w:r>
      <w:r>
        <w:rPr>
          <w:rFonts w:hint="eastAsia" w:ascii="宋体" w:hAnsi="宋体"/>
          <w:color w:val="000000" w:themeColor="text1"/>
          <w:sz w:val="28"/>
          <w:szCs w:val="28"/>
          <w:lang w:val="en-US" w:eastAsia="zh-CN"/>
        </w:rPr>
        <w:t>15095987561</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17.2现场查看及工程咨询：徐</w:t>
      </w:r>
      <w:r>
        <w:rPr>
          <w:rFonts w:hint="eastAsia" w:ascii="宋体" w:hAnsi="宋体"/>
          <w:color w:val="000000" w:themeColor="text1"/>
          <w:sz w:val="28"/>
          <w:szCs w:val="28"/>
          <w:lang w:eastAsia="zh-CN"/>
        </w:rPr>
        <w:t>老师</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 xml:space="preserve"> 电话：13452236222</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                        </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谢</w:t>
      </w:r>
      <w:r>
        <w:rPr>
          <w:rFonts w:hint="eastAsia" w:ascii="宋体" w:hAnsi="宋体"/>
          <w:color w:val="000000" w:themeColor="text1"/>
          <w:sz w:val="28"/>
          <w:szCs w:val="28"/>
          <w:lang w:eastAsia="zh-CN"/>
        </w:rPr>
        <w:t>老师</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电话：13896846387</w:t>
      </w:r>
    </w:p>
    <w:p>
      <w:pPr>
        <w:adjustRightInd w:val="0"/>
        <w:spacing w:line="360" w:lineRule="exact"/>
        <w:ind w:firstLine="560" w:firstLineChars="200"/>
        <w:rPr>
          <w:rFonts w:asciiTheme="minorEastAsia" w:hAnsiTheme="minorEastAsia"/>
          <w:color w:val="000000" w:themeColor="text1"/>
          <w:sz w:val="28"/>
          <w:szCs w:val="28"/>
        </w:rPr>
      </w:pPr>
      <w:r>
        <w:rPr>
          <w:rFonts w:hint="eastAsia" w:ascii="宋体" w:hAnsi="宋体"/>
          <w:color w:val="000000" w:themeColor="text1"/>
          <w:sz w:val="28"/>
          <w:szCs w:val="28"/>
        </w:rPr>
        <w:t>18、本公告发布媒介：彭水县人民医院官网，</w:t>
      </w:r>
      <w:r>
        <w:rPr>
          <w:rFonts w:hint="eastAsia" w:asciiTheme="majorEastAsia" w:hAnsiTheme="majorEastAsia" w:eastAsiaTheme="majorEastAsia" w:cstheme="majorEastAsia"/>
          <w:sz w:val="28"/>
          <w:szCs w:val="28"/>
        </w:rPr>
        <w:t>网址：</w:t>
      </w:r>
      <w:r>
        <w:fldChar w:fldCharType="begin"/>
      </w:r>
      <w:r>
        <w:instrText xml:space="preserve"> HYPERLINK "http://www.psxyy.com,ru" </w:instrText>
      </w:r>
      <w:r>
        <w:fldChar w:fldCharType="separate"/>
      </w:r>
      <w:r>
        <w:rPr>
          <w:rStyle w:val="9"/>
          <w:rFonts w:hint="eastAsia" w:asciiTheme="majorEastAsia" w:hAnsiTheme="majorEastAsia" w:eastAsiaTheme="majorEastAsia" w:cstheme="majorEastAsia"/>
          <w:sz w:val="28"/>
          <w:szCs w:val="28"/>
          <w:u w:val="none"/>
        </w:rPr>
        <w:t>www.psxyy.com,</w:t>
      </w:r>
      <w:r>
        <w:rPr>
          <w:rStyle w:val="9"/>
          <w:rFonts w:hint="eastAsia" w:asciiTheme="majorEastAsia" w:hAnsiTheme="majorEastAsia" w:eastAsiaTheme="majorEastAsia" w:cstheme="majorEastAsia"/>
          <w:sz w:val="28"/>
          <w:szCs w:val="28"/>
          <w:u w:val="none"/>
        </w:rPr>
        <w:fldChar w:fldCharType="end"/>
      </w:r>
    </w:p>
    <w:p>
      <w:pPr>
        <w:spacing w:line="360" w:lineRule="exact"/>
        <w:ind w:right="480"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19、发布日期：202</w:t>
      </w:r>
      <w:r>
        <w:rPr>
          <w:rFonts w:hint="eastAsia" w:asciiTheme="minorEastAsia" w:hAnsiTheme="minorEastAsia"/>
          <w:color w:val="000000" w:themeColor="text1"/>
          <w:sz w:val="28"/>
          <w:szCs w:val="28"/>
          <w:lang w:val="en-US" w:eastAsia="zh-CN"/>
        </w:rPr>
        <w:t>1</w:t>
      </w:r>
      <w:r>
        <w:rPr>
          <w:rFonts w:hint="eastAsia" w:asciiTheme="minorEastAsia" w:hAnsiTheme="minorEastAsia"/>
          <w:color w:val="000000" w:themeColor="text1"/>
          <w:sz w:val="28"/>
          <w:szCs w:val="28"/>
        </w:rPr>
        <w:t>年1月</w:t>
      </w:r>
      <w:r>
        <w:rPr>
          <w:rFonts w:hint="eastAsia" w:asciiTheme="minorEastAsia" w:hAnsiTheme="minorEastAsia"/>
          <w:color w:val="000000" w:themeColor="text1"/>
          <w:sz w:val="28"/>
          <w:szCs w:val="28"/>
          <w:lang w:val="en-US" w:eastAsia="zh-CN"/>
        </w:rPr>
        <w:t>1</w:t>
      </w:r>
      <w:r>
        <w:rPr>
          <w:rFonts w:hint="eastAsia" w:asciiTheme="minorEastAsia" w:hAnsiTheme="minorEastAsia"/>
          <w:color w:val="000000" w:themeColor="text1"/>
          <w:sz w:val="28"/>
          <w:szCs w:val="28"/>
        </w:rPr>
        <w:t>1日</w:t>
      </w:r>
    </w:p>
    <w:p>
      <w:pPr>
        <w:rPr>
          <w:sz w:val="28"/>
          <w:szCs w:val="28"/>
        </w:rPr>
      </w:pPr>
    </w:p>
    <w:p>
      <w:pPr>
        <w:adjustRightInd w:val="0"/>
        <w:spacing w:line="360" w:lineRule="exact"/>
        <w:rPr>
          <w:rFonts w:ascii="宋体" w:hAnsi="宋体"/>
          <w:color w:val="000000" w:themeColor="text1"/>
          <w:sz w:val="28"/>
          <w:szCs w:val="28"/>
        </w:rPr>
      </w:pPr>
    </w:p>
    <w:p>
      <w:pPr>
        <w:pStyle w:val="2"/>
        <w:ind w:firstLine="859" w:firstLineChars="200"/>
        <w:jc w:val="center"/>
        <w:rPr>
          <w:rFonts w:ascii="宋体" w:hAnsi="宋体" w:cs="宋体"/>
          <w:b/>
          <w:bCs/>
          <w:spacing w:val="-6"/>
          <w:sz w:val="28"/>
          <w:szCs w:val="28"/>
        </w:rPr>
      </w:pPr>
      <w:r>
        <w:rPr>
          <w:rFonts w:hint="eastAsia" w:ascii="宋体" w:hAnsi="宋体" w:cs="宋体"/>
          <w:b/>
          <w:bCs/>
          <w:spacing w:val="-6"/>
          <w:sz w:val="44"/>
          <w:szCs w:val="44"/>
        </w:rPr>
        <w:t>第二部分：采购内容</w:t>
      </w:r>
    </w:p>
    <w:p>
      <w:pPr>
        <w:pStyle w:val="2"/>
        <w:ind w:firstLine="536" w:firstLineChars="200"/>
        <w:jc w:val="left"/>
        <w:rPr>
          <w:rFonts w:ascii="宋体" w:hAnsi="宋体" w:cs="宋体"/>
          <w:spacing w:val="-6"/>
          <w:sz w:val="28"/>
          <w:szCs w:val="28"/>
        </w:rPr>
      </w:pPr>
      <w:r>
        <w:rPr>
          <w:rFonts w:hint="eastAsia" w:ascii="宋体" w:hAnsi="宋体" w:cs="宋体"/>
          <w:spacing w:val="-6"/>
          <w:sz w:val="28"/>
          <w:szCs w:val="28"/>
        </w:rPr>
        <w:t>1、租赁花卉品种数量清单：</w:t>
      </w:r>
    </w:p>
    <w:tbl>
      <w:tblPr>
        <w:tblStyle w:val="7"/>
        <w:tblW w:w="4997" w:type="pct"/>
        <w:tblInd w:w="0" w:type="dxa"/>
        <w:tblLayout w:type="autofit"/>
        <w:tblCellMar>
          <w:top w:w="0" w:type="dxa"/>
          <w:left w:w="0" w:type="dxa"/>
          <w:bottom w:w="0" w:type="dxa"/>
          <w:right w:w="0" w:type="dxa"/>
        </w:tblCellMar>
      </w:tblPr>
      <w:tblGrid>
        <w:gridCol w:w="1421"/>
        <w:gridCol w:w="3102"/>
        <w:gridCol w:w="2144"/>
        <w:gridCol w:w="3103"/>
      </w:tblGrid>
      <w:tr>
        <w:tblPrEx>
          <w:tblCellMar>
            <w:top w:w="0" w:type="dxa"/>
            <w:left w:w="0" w:type="dxa"/>
            <w:bottom w:w="0" w:type="dxa"/>
            <w:right w:w="0" w:type="dxa"/>
          </w:tblCellMar>
        </w:tblPrEx>
        <w:trPr>
          <w:trHeight w:val="312" w:hRule="atLeast"/>
        </w:trPr>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序号</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名称</w:t>
            </w:r>
          </w:p>
        </w:tc>
        <w:tc>
          <w:tcPr>
            <w:tcW w:w="10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数量（盆）</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备 注</w:t>
            </w:r>
          </w:p>
        </w:tc>
      </w:tr>
      <w:tr>
        <w:tblPrEx>
          <w:tblCellMar>
            <w:top w:w="0" w:type="dxa"/>
            <w:left w:w="0" w:type="dxa"/>
            <w:bottom w:w="0" w:type="dxa"/>
            <w:right w:w="0" w:type="dxa"/>
          </w:tblCellMar>
        </w:tblPrEx>
        <w:trPr>
          <w:trHeight w:val="312" w:hRule="atLeast"/>
        </w:trPr>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0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泰国榕</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按指定地点摆放（下同）</w:t>
            </w:r>
          </w:p>
        </w:tc>
      </w:tr>
      <w:tr>
        <w:tblPrEx>
          <w:tblCellMar>
            <w:top w:w="0" w:type="dxa"/>
            <w:left w:w="0" w:type="dxa"/>
            <w:bottom w:w="0" w:type="dxa"/>
            <w:right w:w="0" w:type="dxa"/>
          </w:tblCellMar>
        </w:tblPrEx>
        <w:trPr>
          <w:trHeight w:val="285" w:hRule="atLeast"/>
        </w:trPr>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罗汉松</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3</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大绿宝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10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4</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非洲茉莉</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5</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6</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也门铁</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6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7</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8</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幸福树</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9</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鸭脚木</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摇钱树</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32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11</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12</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仙客来</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18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13</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鸿运当头</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14</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鸿运当头</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15</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野门铁</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3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16</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15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17</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橡皮树</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12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18</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吊兰</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19</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变叶木</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24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15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21</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野门铁</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22</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吊兰</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合计</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213</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bl>
    <w:p>
      <w:pPr>
        <w:pStyle w:val="2"/>
        <w:ind w:firstLine="536" w:firstLineChars="200"/>
        <w:rPr>
          <w:rFonts w:ascii="宋体" w:hAnsi="宋体" w:cs="宋体"/>
          <w:spacing w:val="-6"/>
          <w:sz w:val="28"/>
          <w:szCs w:val="28"/>
        </w:rPr>
      </w:pPr>
      <w:r>
        <w:rPr>
          <w:rFonts w:hint="eastAsia" w:ascii="宋体" w:hAnsi="宋体" w:cs="宋体"/>
          <w:spacing w:val="-6"/>
          <w:sz w:val="28"/>
          <w:szCs w:val="28"/>
        </w:rPr>
        <w:t>2、服务要求：租赁的花卉（盆景）规格式样需由院方选择认可，服务期间由供应商负责日常维护管理，花卉需随时保持长势良好，如有枯死凋谢应及时更换。</w:t>
      </w:r>
    </w:p>
    <w:p>
      <w:pPr>
        <w:pStyle w:val="2"/>
        <w:ind w:firstLine="0" w:firstLineChars="0"/>
        <w:jc w:val="center"/>
        <w:rPr>
          <w:rFonts w:ascii="宋体" w:hAnsi="宋体" w:cs="宋体"/>
          <w:spacing w:val="-6"/>
          <w:sz w:val="44"/>
          <w:szCs w:val="44"/>
        </w:rPr>
      </w:pPr>
    </w:p>
    <w:p>
      <w:pPr>
        <w:pStyle w:val="2"/>
        <w:ind w:firstLine="859" w:firstLineChars="200"/>
        <w:jc w:val="center"/>
        <w:rPr>
          <w:rFonts w:hint="eastAsia" w:ascii="宋体" w:hAnsi="宋体" w:cs="宋体"/>
          <w:b/>
          <w:bCs/>
          <w:spacing w:val="-6"/>
          <w:sz w:val="44"/>
          <w:szCs w:val="44"/>
        </w:rPr>
      </w:pPr>
    </w:p>
    <w:p>
      <w:pPr>
        <w:pStyle w:val="2"/>
        <w:ind w:firstLine="859" w:firstLineChars="200"/>
        <w:jc w:val="center"/>
        <w:rPr>
          <w:rFonts w:hint="eastAsia" w:ascii="宋体" w:hAnsi="宋体" w:cs="宋体"/>
          <w:b/>
          <w:bCs/>
          <w:spacing w:val="-6"/>
          <w:sz w:val="44"/>
          <w:szCs w:val="44"/>
        </w:rPr>
      </w:pPr>
    </w:p>
    <w:p>
      <w:pPr>
        <w:pStyle w:val="2"/>
        <w:ind w:firstLine="859" w:firstLineChars="200"/>
        <w:jc w:val="center"/>
        <w:rPr>
          <w:rFonts w:hint="eastAsia" w:ascii="宋体" w:hAnsi="宋体" w:cs="宋体"/>
          <w:b/>
          <w:bCs/>
          <w:spacing w:val="-6"/>
          <w:sz w:val="44"/>
          <w:szCs w:val="44"/>
        </w:rPr>
      </w:pPr>
    </w:p>
    <w:p>
      <w:pPr>
        <w:pStyle w:val="2"/>
        <w:ind w:firstLine="859" w:firstLineChars="200"/>
        <w:jc w:val="center"/>
        <w:rPr>
          <w:rFonts w:hint="eastAsia" w:ascii="宋体" w:hAnsi="宋体" w:cs="宋体"/>
          <w:b/>
          <w:bCs/>
          <w:spacing w:val="-6"/>
          <w:sz w:val="44"/>
          <w:szCs w:val="44"/>
        </w:rPr>
      </w:pPr>
      <w:r>
        <w:rPr>
          <w:rFonts w:hint="eastAsia" w:ascii="宋体" w:hAnsi="宋体" w:cs="宋体"/>
          <w:b/>
          <w:bCs/>
          <w:spacing w:val="-6"/>
          <w:sz w:val="44"/>
          <w:szCs w:val="44"/>
        </w:rPr>
        <w:t>第三部分：供应商须知</w:t>
      </w:r>
    </w:p>
    <w:p>
      <w:pPr>
        <w:spacing w:line="360" w:lineRule="exact"/>
        <w:ind w:right="31" w:rightChars="15" w:firstLine="560" w:firstLineChars="200"/>
        <w:rPr>
          <w:rFonts w:ascii="宋体" w:hAnsi="宋体"/>
          <w:color w:val="000000" w:themeColor="text1"/>
          <w:sz w:val="28"/>
          <w:szCs w:val="28"/>
        </w:rPr>
      </w:pP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1、供应商询价时需提供以下资料：</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1.1有效营业执照复印件盖法人鲜章（原件备查）。</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1.2法定代表人身份证明书及身份证复印件盖法人鲜章（统一格式见“附件一”）。</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1.3委托代理的提供法定代表人授权委托书及代理人身份证复印件（法定代表人签字盖法人鲜章，统一格式见“附件二”）。</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1.4项目投标报价表（法定代表人或委托代理人签字盖法人鲜章，统一格式见“附件三”）。</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1.5投标函（统一格式</w:t>
      </w:r>
      <w:r>
        <w:rPr>
          <w:rFonts w:hint="eastAsia" w:ascii="宋体" w:hAnsi="宋体"/>
          <w:color w:val="000000" w:themeColor="text1"/>
          <w:sz w:val="28"/>
          <w:szCs w:val="28"/>
          <w:lang w:eastAsia="zh-CN"/>
        </w:rPr>
        <w:t>见</w:t>
      </w:r>
      <w:r>
        <w:rPr>
          <w:rFonts w:hint="eastAsia" w:ascii="宋体" w:hAnsi="宋体"/>
          <w:color w:val="000000" w:themeColor="text1"/>
          <w:sz w:val="28"/>
          <w:szCs w:val="28"/>
        </w:rPr>
        <w:t>附件四）。</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1.6投标人基本情况表（统一格式见附件五）。</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1.7诚信声明（统一格式见附件六）。</w:t>
      </w:r>
    </w:p>
    <w:p>
      <w:pPr>
        <w:spacing w:line="360" w:lineRule="exact"/>
        <w:ind w:right="31" w:rightChars="15" w:firstLine="560" w:firstLineChars="200"/>
        <w:rPr>
          <w:rFonts w:ascii="宋体" w:hAnsi="宋体"/>
          <w:color w:val="000000" w:themeColor="text1"/>
          <w:sz w:val="28"/>
          <w:szCs w:val="28"/>
        </w:rPr>
      </w:pPr>
      <w:r>
        <w:rPr>
          <w:rFonts w:hint="eastAsia" w:ascii="宋体" w:hAnsi="宋体"/>
          <w:color w:val="000000" w:themeColor="text1"/>
          <w:sz w:val="28"/>
          <w:szCs w:val="28"/>
        </w:rPr>
        <w:t>1.8其他（如有请提供）。</w:t>
      </w:r>
    </w:p>
    <w:p>
      <w:pPr>
        <w:adjustRightInd w:val="0"/>
        <w:spacing w:line="36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2、评审方式：</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2.1由医院采购小组对供应商资质进行审查，在合格的供应商里以报价最低者确定为成交供应商。</w:t>
      </w:r>
    </w:p>
    <w:p>
      <w:pPr>
        <w:adjustRightInd w:val="0"/>
        <w:spacing w:line="3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2.2供应商必须按照以上要求提供资料，并对招标文件要求作出完全响应，如资料不全或不符合要求则按废标处理。</w:t>
      </w:r>
    </w:p>
    <w:p>
      <w:pPr>
        <w:spacing w:line="360" w:lineRule="exact"/>
        <w:ind w:firstLine="560" w:firstLineChars="20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3、报价说明：</w:t>
      </w:r>
    </w:p>
    <w:p>
      <w:pPr>
        <w:spacing w:line="360" w:lineRule="exact"/>
        <w:ind w:firstLine="560" w:firstLineChars="20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3.1报价为包干价，包含材料、运输、人工、税费及其他产生的所有费用。</w:t>
      </w:r>
    </w:p>
    <w:p>
      <w:pPr>
        <w:spacing w:line="360" w:lineRule="exact"/>
        <w:ind w:firstLine="560" w:firstLineChars="20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3.2报价表需同时填写单价和总价，单价与总价不符的以总价为准。</w:t>
      </w:r>
    </w:p>
    <w:p>
      <w:pPr>
        <w:pStyle w:val="2"/>
        <w:ind w:firstLine="560" w:firstLineChars="200"/>
      </w:pPr>
      <w:r>
        <w:rPr>
          <w:rFonts w:hint="eastAsia" w:ascii="宋体" w:hAnsi="宋体" w:cs="宋体"/>
          <w:color w:val="000000" w:themeColor="text1"/>
          <w:kern w:val="0"/>
          <w:sz w:val="28"/>
          <w:szCs w:val="28"/>
        </w:rPr>
        <w:t>3.3供应商在投标前应对本项目进行充分了解，作出准确报价，如对本项目了解不够充分，中标后所产生的不利后果由供应商自行承担。</w:t>
      </w:r>
    </w:p>
    <w:p>
      <w:pPr>
        <w:spacing w:line="360" w:lineRule="exact"/>
        <w:ind w:firstLine="560" w:firstLineChars="200"/>
        <w:jc w:val="left"/>
        <w:rPr>
          <w:rFonts w:ascii="宋体" w:hAnsi="宋体"/>
          <w:bCs/>
          <w:sz w:val="28"/>
          <w:szCs w:val="28"/>
        </w:rPr>
      </w:pPr>
      <w:r>
        <w:rPr>
          <w:rFonts w:hint="eastAsia" w:ascii="宋体" w:hAnsi="宋体" w:cs="宋体"/>
          <w:color w:val="000000" w:themeColor="text1"/>
          <w:kern w:val="0"/>
          <w:sz w:val="28"/>
          <w:szCs w:val="28"/>
        </w:rPr>
        <w:t>4、</w:t>
      </w:r>
      <w:r>
        <w:rPr>
          <w:rFonts w:hint="eastAsia" w:ascii="宋体" w:hAnsi="宋体"/>
          <w:bCs/>
          <w:sz w:val="28"/>
          <w:szCs w:val="28"/>
        </w:rPr>
        <w:t>响应文件装订要求：</w:t>
      </w:r>
    </w:p>
    <w:p>
      <w:pPr>
        <w:pStyle w:val="2"/>
        <w:ind w:firstLine="560" w:firstLineChars="200"/>
        <w:rPr>
          <w:rFonts w:ascii="宋体" w:hAnsi="宋体"/>
          <w:bCs/>
          <w:sz w:val="28"/>
          <w:szCs w:val="28"/>
        </w:rPr>
      </w:pPr>
      <w:r>
        <w:rPr>
          <w:rFonts w:hint="eastAsia" w:ascii="宋体" w:hAnsi="宋体"/>
          <w:bCs/>
          <w:sz w:val="28"/>
          <w:szCs w:val="28"/>
        </w:rPr>
        <w:t>4.1响应文件应有封面和目录，封面应标明询价项目名称、项目编号、响应询价单位及询价时间；一律采用胶粘装订成册，不能用订书钉装订。</w:t>
      </w:r>
    </w:p>
    <w:p>
      <w:pPr>
        <w:pStyle w:val="2"/>
        <w:ind w:firstLine="560" w:firstLineChars="200"/>
        <w:rPr>
          <w:rFonts w:ascii="宋体" w:hAnsi="宋体"/>
          <w:bCs/>
          <w:sz w:val="28"/>
          <w:szCs w:val="28"/>
        </w:rPr>
      </w:pPr>
      <w:r>
        <w:rPr>
          <w:rFonts w:hint="eastAsia" w:ascii="宋体" w:hAnsi="宋体"/>
          <w:bCs/>
          <w:sz w:val="28"/>
          <w:szCs w:val="28"/>
        </w:rPr>
        <w:t>4.2响应文件一式贰份，壹份正本壹份副本，正本每页盖鲜章和骑缝章，副本可为正本复印件。</w:t>
      </w:r>
    </w:p>
    <w:p>
      <w:pPr>
        <w:pStyle w:val="2"/>
        <w:ind w:firstLine="560" w:firstLineChars="200"/>
        <w:rPr>
          <w:rFonts w:ascii="宋体" w:hAnsi="宋体"/>
          <w:bCs/>
          <w:sz w:val="28"/>
          <w:szCs w:val="28"/>
        </w:rPr>
      </w:pPr>
      <w:r>
        <w:rPr>
          <w:rFonts w:hint="eastAsia" w:ascii="宋体" w:hAnsi="宋体"/>
          <w:bCs/>
          <w:sz w:val="28"/>
          <w:szCs w:val="28"/>
        </w:rPr>
        <w:t>4.3响应文件递交时采用牛皮信封封装并标明项目名称和投标单位等；开标一览表（即项目报价表）应单独封装。</w:t>
      </w:r>
    </w:p>
    <w:p>
      <w:pPr>
        <w:pStyle w:val="2"/>
        <w:ind w:firstLine="883" w:firstLineChars="200"/>
        <w:jc w:val="center"/>
        <w:rPr>
          <w:rFonts w:ascii="宋体" w:hAnsi="宋体"/>
          <w:b/>
          <w:sz w:val="44"/>
          <w:szCs w:val="44"/>
        </w:rPr>
      </w:pPr>
      <w:r>
        <w:rPr>
          <w:rFonts w:hint="eastAsia" w:ascii="宋体" w:hAnsi="宋体"/>
          <w:b/>
          <w:sz w:val="44"/>
          <w:szCs w:val="44"/>
        </w:rPr>
        <w:t>第四章  合同条款</w:t>
      </w:r>
    </w:p>
    <w:p>
      <w:pPr>
        <w:spacing w:line="360" w:lineRule="exact"/>
        <w:jc w:val="left"/>
        <w:rPr>
          <w:rFonts w:ascii="宋体" w:hAnsi="宋体" w:cs="宋体"/>
          <w:color w:val="000000" w:themeColor="text1"/>
          <w:kern w:val="0"/>
          <w:sz w:val="44"/>
          <w:szCs w:val="44"/>
        </w:rPr>
      </w:pPr>
    </w:p>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室内花卉（盆景）租赁合同</w:t>
      </w:r>
    </w:p>
    <w:p>
      <w:pPr>
        <w:spacing w:line="220" w:lineRule="atLeast"/>
        <w:rPr>
          <w:rFonts w:asciiTheme="minorEastAsia" w:hAnsiTheme="minorEastAsia" w:eastAsiaTheme="minorEastAsia"/>
          <w:sz w:val="28"/>
          <w:szCs w:val="28"/>
        </w:rPr>
      </w:pPr>
      <w:bookmarkStart w:id="0" w:name="_GoBack"/>
      <w:bookmarkEnd w:id="0"/>
    </w:p>
    <w:p>
      <w:pPr>
        <w:spacing w:line="220" w:lineRule="atLeast"/>
        <w:rPr>
          <w:rFonts w:asciiTheme="minorEastAsia" w:hAnsiTheme="minorEastAsia" w:eastAsiaTheme="minorEastAsia"/>
          <w:sz w:val="28"/>
          <w:szCs w:val="28"/>
        </w:rPr>
      </w:pPr>
      <w:r>
        <w:rPr>
          <w:rFonts w:asciiTheme="minorEastAsia" w:hAnsiTheme="minorEastAsia" w:eastAsiaTheme="minorEastAsia"/>
          <w:sz w:val="28"/>
          <w:szCs w:val="28"/>
        </w:rPr>
        <w:t>甲方(承租方):彭水苗族土家族自治县</w:t>
      </w:r>
      <w:r>
        <w:rPr>
          <w:rFonts w:hint="eastAsia" w:asciiTheme="minorEastAsia" w:hAnsiTheme="minorEastAsia" w:eastAsiaTheme="minorEastAsia"/>
          <w:sz w:val="28"/>
          <w:szCs w:val="28"/>
        </w:rPr>
        <w:t>人民医院</w:t>
      </w:r>
    </w:p>
    <w:p>
      <w:pPr>
        <w:spacing w:line="220" w:lineRule="atLeast"/>
        <w:rPr>
          <w:rFonts w:asciiTheme="minorEastAsia" w:hAnsiTheme="minorEastAsia" w:eastAsiaTheme="minorEastAsia"/>
          <w:sz w:val="28"/>
          <w:szCs w:val="28"/>
        </w:rPr>
      </w:pPr>
      <w:r>
        <w:rPr>
          <w:rFonts w:asciiTheme="minorEastAsia" w:hAnsiTheme="minorEastAsia" w:eastAsiaTheme="minorEastAsia"/>
          <w:sz w:val="28"/>
          <w:szCs w:val="28"/>
        </w:rPr>
        <w:t>乙方(出租方):重庆市彭水县勤顺自强园艺有限责任公司</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根据《中华人民共和国合同法》及有关</w:t>
      </w:r>
      <w:r>
        <w:rPr>
          <w:rFonts w:hint="eastAsia" w:asciiTheme="minorEastAsia" w:hAnsiTheme="minorEastAsia" w:eastAsiaTheme="minorEastAsia"/>
          <w:sz w:val="28"/>
          <w:szCs w:val="28"/>
        </w:rPr>
        <w:t>法规</w:t>
      </w:r>
      <w:r>
        <w:rPr>
          <w:rFonts w:asciiTheme="minorEastAsia" w:hAnsiTheme="minorEastAsia" w:eastAsiaTheme="minorEastAsia"/>
          <w:sz w:val="28"/>
          <w:szCs w:val="28"/>
        </w:rPr>
        <w:t>，甲乙双方本着公正、公平、合理、互惠互利的原则，为明确甲乙双的权利和义务</w:t>
      </w:r>
      <w:r>
        <w:rPr>
          <w:rFonts w:hint="eastAsia" w:asciiTheme="minorEastAsia" w:hAnsiTheme="minorEastAsia" w:eastAsiaTheme="minorEastAsia"/>
          <w:sz w:val="28"/>
          <w:szCs w:val="28"/>
        </w:rPr>
        <w:t>，</w:t>
      </w:r>
      <w:r>
        <w:rPr>
          <w:rFonts w:asciiTheme="minorEastAsia" w:hAnsiTheme="minorEastAsia" w:eastAsiaTheme="minorEastAsia"/>
          <w:sz w:val="28"/>
          <w:szCs w:val="28"/>
        </w:rPr>
        <w:t>经友好协商，特签定本合同</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z w:val="28"/>
          <w:szCs w:val="28"/>
        </w:rPr>
        <w:t>合同期限</w:t>
      </w:r>
      <w:r>
        <w:rPr>
          <w:rFonts w:hint="eastAsia" w:asciiTheme="minorEastAsia" w:hAnsiTheme="minorEastAsia" w:eastAsiaTheme="minorEastAsia"/>
          <w:sz w:val="28"/>
          <w:szCs w:val="28"/>
        </w:rPr>
        <w:t>：合同期限一年，即自</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日起至</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日止，合同期满后如甲方因招标原因未能及时产生新的供应商，本合同有效期顺延至新的供应商进场为止。</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二、租赁植物</w:t>
      </w:r>
      <w:r>
        <w:rPr>
          <w:rFonts w:asciiTheme="minorEastAsia" w:hAnsiTheme="minorEastAsia" w:eastAsiaTheme="minorEastAsia"/>
          <w:sz w:val="28"/>
          <w:szCs w:val="28"/>
        </w:rPr>
        <w:t>数量</w:t>
      </w:r>
      <w:r>
        <w:rPr>
          <w:rFonts w:hint="eastAsia" w:asciiTheme="minorEastAsia" w:hAnsiTheme="minorEastAsia" w:eastAsiaTheme="minorEastAsia"/>
          <w:sz w:val="28"/>
          <w:szCs w:val="28"/>
        </w:rPr>
        <w:t>、价格及摆放位置</w:t>
      </w:r>
      <w:r>
        <w:rPr>
          <w:rFonts w:asciiTheme="minorEastAsia" w:hAnsiTheme="minorEastAsia" w:eastAsiaTheme="minorEastAsia"/>
          <w:sz w:val="28"/>
          <w:szCs w:val="28"/>
        </w:rPr>
        <w:t>:</w:t>
      </w:r>
    </w:p>
    <w:tbl>
      <w:tblPr>
        <w:tblStyle w:val="7"/>
        <w:tblW w:w="4997" w:type="pct"/>
        <w:tblInd w:w="0" w:type="dxa"/>
        <w:tblLayout w:type="autofit"/>
        <w:tblCellMar>
          <w:top w:w="0" w:type="dxa"/>
          <w:left w:w="0" w:type="dxa"/>
          <w:bottom w:w="0" w:type="dxa"/>
          <w:right w:w="0" w:type="dxa"/>
        </w:tblCellMar>
      </w:tblPr>
      <w:tblGrid>
        <w:gridCol w:w="730"/>
        <w:gridCol w:w="2141"/>
        <w:gridCol w:w="1517"/>
        <w:gridCol w:w="1427"/>
        <w:gridCol w:w="2004"/>
        <w:gridCol w:w="1951"/>
      </w:tblGrid>
      <w:tr>
        <w:tblPrEx>
          <w:tblCellMar>
            <w:top w:w="0" w:type="dxa"/>
            <w:left w:w="0" w:type="dxa"/>
            <w:bottom w:w="0" w:type="dxa"/>
            <w:right w:w="0" w:type="dxa"/>
          </w:tblCellMar>
        </w:tblPrEx>
        <w:trPr>
          <w:trHeight w:val="634"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序号</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地点</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名称</w:t>
            </w:r>
          </w:p>
        </w:tc>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数量（盆）</w:t>
            </w: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单价（元/</w:t>
            </w:r>
            <w:r>
              <w:rPr>
                <w:rFonts w:hint="eastAsia" w:ascii="仿宋_GB2312" w:hAnsi="宋体" w:eastAsia="仿宋_GB2312" w:cs="仿宋_GB2312"/>
                <w:color w:val="000000"/>
                <w:sz w:val="24"/>
              </w:rPr>
              <w:t>年</w:t>
            </w:r>
            <w:r>
              <w:rPr>
                <w:rFonts w:ascii="仿宋_GB2312" w:hAnsi="宋体" w:eastAsia="仿宋_GB2312" w:cs="仿宋_GB2312"/>
                <w:color w:val="000000"/>
                <w:sz w:val="24"/>
              </w:rPr>
              <w:t>）</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金额</w:t>
            </w:r>
            <w:r>
              <w:rPr>
                <w:rFonts w:ascii="仿宋_GB2312" w:hAnsi="宋体" w:eastAsia="仿宋_GB2312" w:cs="仿宋_GB2312"/>
                <w:color w:val="000000"/>
                <w:sz w:val="24"/>
              </w:rPr>
              <w:t>（元</w:t>
            </w:r>
            <w:r>
              <w:rPr>
                <w:rFonts w:hint="eastAsia" w:ascii="仿宋_GB2312" w:hAnsi="宋体" w:eastAsia="仿宋_GB2312" w:cs="仿宋_GB2312"/>
                <w:color w:val="000000"/>
                <w:sz w:val="24"/>
              </w:rPr>
              <w:t>/年</w:t>
            </w:r>
            <w:r>
              <w:rPr>
                <w:rFonts w:ascii="仿宋_GB2312" w:hAnsi="宋体" w:eastAsia="仿宋_GB2312" w:cs="仿宋_GB2312"/>
                <w:color w:val="000000"/>
                <w:sz w:val="24"/>
              </w:rPr>
              <w:t>）</w:t>
            </w:r>
          </w:p>
        </w:tc>
      </w:tr>
      <w:tr>
        <w:tblPrEx>
          <w:tblCellMar>
            <w:top w:w="0" w:type="dxa"/>
            <w:left w:w="0" w:type="dxa"/>
            <w:bottom w:w="0" w:type="dxa"/>
            <w:right w:w="0" w:type="dxa"/>
          </w:tblCellMar>
        </w:tblPrEx>
        <w:trPr>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0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西门</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泰国榕</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8</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正门</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罗汉松</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大绿宝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10</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里面</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非洲茉莉</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8</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也门铁</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6</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进口</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8</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北门</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幸福树</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9</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北门外面</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鸭脚木</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西门外面</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摇钱树</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11</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西门里面、两边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12</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西门中间</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仙客来</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18</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13</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二楼中间</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鸿运当头</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16</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14</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二楼两边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鸿运当头</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8</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15</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二楼中间</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野门铁</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3</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16</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二楼正面</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15</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17</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二楼两边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橡皮树</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12</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18</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二楼右边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吊兰</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16</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19</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三楼</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变叶木</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24</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20</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三楼正面</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绿宝</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15</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21</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三楼两边</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野门铁</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16</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22</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卫生间</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吊兰</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16</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rPr>
            </w:pPr>
          </w:p>
        </w:tc>
        <w:tc>
          <w:tcPr>
            <w:tcW w:w="18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ascii="仿宋_GB2312" w:hAnsi="宋体" w:eastAsia="仿宋_GB2312" w:cs="仿宋_GB2312"/>
                <w:color w:val="000000"/>
                <w:sz w:val="24"/>
              </w:rPr>
              <w:t>合 计</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213</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_GB2312" w:hAnsi="宋体" w:eastAsia="仿宋_GB2312" w:cs="仿宋_GB2312"/>
                <w:color w:val="000000"/>
                <w:sz w:val="24"/>
              </w:rPr>
            </w:pPr>
          </w:p>
        </w:tc>
      </w:tr>
    </w:tbl>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三、合同金额及支付方式：本合同总价款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元（人民币小写：</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元），按季度支付租金，每季度支付合同总额的25%。乙方需向甲方提供正式发票。</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四、甲方责任：</w:t>
      </w:r>
    </w:p>
    <w:p>
      <w:pPr>
        <w:spacing w:line="220" w:lineRule="atLeas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甲方</w:t>
      </w:r>
      <w:r>
        <w:rPr>
          <w:rFonts w:asciiTheme="minorEastAsia" w:hAnsiTheme="minorEastAsia" w:eastAsiaTheme="minorEastAsia"/>
          <w:sz w:val="28"/>
          <w:szCs w:val="28"/>
        </w:rPr>
        <w:t>负责看</w:t>
      </w:r>
      <w:r>
        <w:rPr>
          <w:rFonts w:hint="eastAsia" w:asciiTheme="minorEastAsia" w:hAnsiTheme="minorEastAsia" w:eastAsiaTheme="minorEastAsia"/>
          <w:sz w:val="28"/>
          <w:szCs w:val="28"/>
        </w:rPr>
        <w:t>管</w:t>
      </w:r>
      <w:r>
        <w:rPr>
          <w:rFonts w:asciiTheme="minorEastAsia" w:hAnsiTheme="minorEastAsia" w:eastAsiaTheme="minorEastAsia"/>
          <w:sz w:val="28"/>
          <w:szCs w:val="28"/>
        </w:rPr>
        <w:t>从乙方租用的全部</w:t>
      </w:r>
      <w:r>
        <w:rPr>
          <w:rFonts w:hint="eastAsia" w:asciiTheme="minorEastAsia" w:hAnsiTheme="minorEastAsia" w:eastAsiaTheme="minorEastAsia"/>
          <w:sz w:val="28"/>
          <w:szCs w:val="28"/>
        </w:rPr>
        <w:t>盆栽植物</w:t>
      </w:r>
      <w:r>
        <w:rPr>
          <w:rFonts w:asciiTheme="minorEastAsia" w:hAnsiTheme="minorEastAsia" w:eastAsiaTheme="minorEastAsia"/>
          <w:sz w:val="28"/>
          <w:szCs w:val="28"/>
        </w:rPr>
        <w:t>，承担因丢失和人为损坏的经济损失。保持</w:t>
      </w:r>
      <w:r>
        <w:rPr>
          <w:rFonts w:hint="eastAsia" w:asciiTheme="minorEastAsia" w:hAnsiTheme="minorEastAsia" w:eastAsiaTheme="minorEastAsia"/>
          <w:sz w:val="28"/>
          <w:szCs w:val="28"/>
        </w:rPr>
        <w:t>盆栽摆</w:t>
      </w:r>
      <w:r>
        <w:rPr>
          <w:rFonts w:asciiTheme="minorEastAsia" w:hAnsiTheme="minorEastAsia" w:eastAsiaTheme="minorEastAsia"/>
          <w:sz w:val="28"/>
          <w:szCs w:val="28"/>
        </w:rPr>
        <w:t>放位置相对不变，不向花盆中倾倒废水、废弃物，不损伤花卉</w:t>
      </w:r>
      <w:r>
        <w:rPr>
          <w:rFonts w:hint="eastAsia" w:asciiTheme="minorEastAsia" w:hAnsiTheme="minorEastAsia" w:eastAsiaTheme="minorEastAsia"/>
          <w:sz w:val="28"/>
          <w:szCs w:val="28"/>
        </w:rPr>
        <w:t>、植物</w:t>
      </w:r>
      <w:r>
        <w:rPr>
          <w:rFonts w:asciiTheme="minorEastAsia" w:hAnsiTheme="minorEastAsia" w:eastAsiaTheme="minorEastAsia"/>
          <w:sz w:val="28"/>
          <w:szCs w:val="28"/>
        </w:rPr>
        <w:t>。</w:t>
      </w:r>
    </w:p>
    <w:p>
      <w:pPr>
        <w:spacing w:line="220" w:lineRule="atLeast"/>
        <w:ind w:left="559" w:leftChars="266"/>
        <w:rPr>
          <w:rFonts w:asciiTheme="minorEastAsia" w:hAnsiTheme="minorEastAsia" w:eastAsiaTheme="minorEastAsia"/>
          <w:sz w:val="28"/>
          <w:szCs w:val="28"/>
        </w:rPr>
      </w:pPr>
      <w:r>
        <w:rPr>
          <w:rFonts w:asciiTheme="minorEastAsia" w:hAnsiTheme="minorEastAsia" w:eastAsiaTheme="minorEastAsia"/>
          <w:sz w:val="28"/>
          <w:szCs w:val="28"/>
        </w:rPr>
        <w:t>2、按本合同规定的结算方式及时、足额向乙方支付租金。</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协助乙方人员搞好</w:t>
      </w:r>
      <w:r>
        <w:rPr>
          <w:rFonts w:hint="eastAsia" w:asciiTheme="minorEastAsia" w:hAnsiTheme="minorEastAsia" w:eastAsiaTheme="minorEastAsia"/>
          <w:sz w:val="28"/>
          <w:szCs w:val="28"/>
        </w:rPr>
        <w:t>盆栽植物</w:t>
      </w:r>
      <w:r>
        <w:rPr>
          <w:rFonts w:asciiTheme="minorEastAsia" w:hAnsiTheme="minorEastAsia" w:eastAsiaTheme="minorEastAsia"/>
          <w:sz w:val="28"/>
          <w:szCs w:val="28"/>
        </w:rPr>
        <w:t>护理工作，提供</w:t>
      </w:r>
      <w:r>
        <w:rPr>
          <w:rFonts w:hint="eastAsia" w:asciiTheme="minorEastAsia" w:hAnsiTheme="minorEastAsia" w:eastAsiaTheme="minorEastAsia"/>
          <w:sz w:val="28"/>
          <w:szCs w:val="28"/>
        </w:rPr>
        <w:t>盆栽</w:t>
      </w:r>
      <w:r>
        <w:rPr>
          <w:rFonts w:asciiTheme="minorEastAsia" w:hAnsiTheme="minorEastAsia" w:eastAsiaTheme="minorEastAsia"/>
          <w:sz w:val="28"/>
          <w:szCs w:val="28"/>
        </w:rPr>
        <w:t>护理所必须的水源、光源等所需条件</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4、需要乙方提供本合同规定以外的其他</w:t>
      </w:r>
      <w:r>
        <w:rPr>
          <w:rFonts w:hint="eastAsia" w:asciiTheme="minorEastAsia" w:hAnsiTheme="minorEastAsia" w:eastAsiaTheme="minorEastAsia"/>
          <w:sz w:val="28"/>
          <w:szCs w:val="28"/>
        </w:rPr>
        <w:t>盆栽植物</w:t>
      </w:r>
      <w:r>
        <w:rPr>
          <w:rFonts w:asciiTheme="minorEastAsia" w:hAnsiTheme="minorEastAsia" w:eastAsiaTheme="minorEastAsia"/>
          <w:sz w:val="28"/>
          <w:szCs w:val="28"/>
        </w:rPr>
        <w:t>或服务时</w:t>
      </w:r>
      <w:r>
        <w:rPr>
          <w:rFonts w:hint="eastAsia" w:asciiTheme="minorEastAsia" w:hAnsiTheme="minorEastAsia" w:eastAsiaTheme="minorEastAsia"/>
          <w:sz w:val="28"/>
          <w:szCs w:val="28"/>
        </w:rPr>
        <w:t>需</w:t>
      </w:r>
      <w:r>
        <w:rPr>
          <w:rFonts w:asciiTheme="minorEastAsia" w:hAnsiTheme="minorEastAsia" w:eastAsiaTheme="minorEastAsia"/>
          <w:sz w:val="28"/>
          <w:szCs w:val="28"/>
        </w:rPr>
        <w:t>另行付费</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5、本合同终止后双方不再合作时，协助乙方完整、及时、安全</w:t>
      </w:r>
      <w:r>
        <w:rPr>
          <w:rFonts w:hint="eastAsia" w:asciiTheme="minorEastAsia" w:hAnsiTheme="minorEastAsia" w:eastAsiaTheme="minorEastAsia"/>
          <w:sz w:val="28"/>
          <w:szCs w:val="28"/>
        </w:rPr>
        <w:t>地将承租乙方的盆栽植物全部撤回。</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五、乙方责任：</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1、按本合同规定规范摆放盆栽，使其美观大方，起到美化环境的作用。</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2、认真负责的养护好盆栽，包括及时浇水、除草、施肥、去黄叶、修剪等。</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宋体" w:hAnsi="宋体" w:cs="宋体"/>
          <w:spacing w:val="-6"/>
          <w:sz w:val="28"/>
          <w:szCs w:val="28"/>
        </w:rPr>
        <w:t>花卉需随时保持长势良好，如有枯死、凋谢或</w:t>
      </w:r>
      <w:r>
        <w:rPr>
          <w:rFonts w:hint="eastAsia" w:asciiTheme="minorEastAsia" w:hAnsiTheme="minorEastAsia" w:eastAsiaTheme="minorEastAsia"/>
          <w:sz w:val="28"/>
          <w:szCs w:val="28"/>
        </w:rPr>
        <w:t>失去观赏价值的盆栽</w:t>
      </w:r>
      <w:r>
        <w:rPr>
          <w:rFonts w:hint="eastAsia" w:ascii="宋体" w:hAnsi="宋体" w:cs="宋体"/>
          <w:spacing w:val="-6"/>
          <w:sz w:val="28"/>
          <w:szCs w:val="28"/>
        </w:rPr>
        <w:t>应及时进行</w:t>
      </w:r>
      <w:r>
        <w:rPr>
          <w:rFonts w:hint="eastAsia" w:asciiTheme="minorEastAsia" w:hAnsiTheme="minorEastAsia" w:eastAsiaTheme="minorEastAsia"/>
          <w:sz w:val="28"/>
          <w:szCs w:val="28"/>
        </w:rPr>
        <w:t>更换。</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4、为甲方摆放和养护盆栽时要注意文明礼貌，遵守甲方的规章制度，保持甲方摆放盆栽场所的环境卫生。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六、违约责任：</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1、在本合同期限内，单方面终止合同（违约）的一方必须赔偿对方剩余合同期限租金总额的30%。</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2、如甲方未能按本合同规定及时足额支付乙方租金，按拖延的天数，每拖延一天，乙方有权追加甲方1%的月租金。</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七、合同争议解决方式：合同履行期间如发生争议双方友好协商解决，协商不成的向甲方所在地人民法院提起诉讼。</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1、未尽事宜由双方在合同执行过程中协商，并签署补充协议，补充协议与该合同具有同等效力。</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二、本合同一式肆份，甲方叁份，乙方壹份。合同签字盖章后具有同等效力。</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承租方：（公章）                  出租方：（公章）</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                      法定代表人： </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委托代表人：                      委托代表人： </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签订日期：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       签订日期：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spacing w:line="220" w:lineRule="atLeast"/>
        <w:rPr>
          <w:rFonts w:asciiTheme="minorEastAsia" w:hAnsiTheme="minorEastAsia" w:eastAsiaTheme="minorEastAsia"/>
          <w:sz w:val="28"/>
          <w:szCs w:val="28"/>
        </w:rPr>
      </w:pPr>
    </w:p>
    <w:p>
      <w:pPr>
        <w:spacing w:line="360" w:lineRule="exact"/>
        <w:ind w:left="479" w:leftChars="228" w:right="480" w:firstLine="4200" w:firstLineChars="1500"/>
        <w:rPr>
          <w:rFonts w:asciiTheme="minorEastAsia" w:hAnsiTheme="minorEastAsia"/>
          <w:color w:val="000000" w:themeColor="text1"/>
          <w:sz w:val="28"/>
          <w:szCs w:val="28"/>
        </w:rPr>
      </w:pPr>
    </w:p>
    <w:p>
      <w:pPr>
        <w:spacing w:line="480" w:lineRule="exact"/>
        <w:rPr>
          <w:rFonts w:asciiTheme="minorEastAsia" w:hAnsiTheme="minorEastAsia" w:eastAsiaTheme="minorEastAsia" w:cstheme="minorEastAsia"/>
          <w:bCs/>
          <w:sz w:val="28"/>
          <w:szCs w:val="28"/>
        </w:rPr>
      </w:pPr>
    </w:p>
    <w:p>
      <w:pPr>
        <w:spacing w:line="480" w:lineRule="exact"/>
        <w:jc w:val="center"/>
        <w:rPr>
          <w:rFonts w:asciiTheme="minorEastAsia" w:hAnsiTheme="minorEastAsia" w:eastAsiaTheme="minorEastAsia" w:cstheme="minorEastAsia"/>
          <w:bCs/>
          <w:sz w:val="44"/>
          <w:szCs w:val="44"/>
        </w:rPr>
      </w:pPr>
    </w:p>
    <w:p>
      <w:pPr>
        <w:spacing w:line="480" w:lineRule="exact"/>
        <w:jc w:val="center"/>
        <w:rPr>
          <w:rFonts w:asciiTheme="minorEastAsia" w:hAnsiTheme="minorEastAsia" w:eastAsiaTheme="minorEastAsia" w:cstheme="minorEastAsia"/>
          <w:bCs/>
          <w:sz w:val="44"/>
          <w:szCs w:val="44"/>
        </w:rPr>
      </w:pPr>
    </w:p>
    <w:p>
      <w:pPr>
        <w:spacing w:line="480" w:lineRule="exact"/>
        <w:jc w:val="center"/>
        <w:rPr>
          <w:rFonts w:asciiTheme="minorEastAsia" w:hAnsiTheme="minorEastAsia" w:eastAsiaTheme="minorEastAsia" w:cstheme="minorEastAsia"/>
          <w:bCs/>
          <w:sz w:val="44"/>
          <w:szCs w:val="44"/>
        </w:rPr>
      </w:pPr>
    </w:p>
    <w:p>
      <w:pPr>
        <w:spacing w:line="480" w:lineRule="exact"/>
        <w:jc w:val="center"/>
        <w:rPr>
          <w:rFonts w:asciiTheme="minorEastAsia" w:hAnsiTheme="minorEastAsia" w:eastAsiaTheme="minorEastAsia" w:cstheme="minorEastAsia"/>
          <w:bCs/>
          <w:sz w:val="44"/>
          <w:szCs w:val="44"/>
        </w:rPr>
      </w:pPr>
    </w:p>
    <w:p>
      <w:pPr>
        <w:spacing w:line="480" w:lineRule="exact"/>
        <w:rPr>
          <w:rFonts w:asciiTheme="minorEastAsia" w:hAnsiTheme="minorEastAsia" w:eastAsiaTheme="minorEastAsia" w:cstheme="minorEastAsia"/>
          <w:bCs/>
          <w:sz w:val="44"/>
          <w:szCs w:val="44"/>
        </w:rPr>
      </w:pPr>
    </w:p>
    <w:p>
      <w:pPr>
        <w:spacing w:line="480" w:lineRule="exact"/>
        <w:jc w:val="both"/>
        <w:rPr>
          <w:rFonts w:asciiTheme="minorEastAsia" w:hAnsiTheme="minorEastAsia" w:eastAsiaTheme="minorEastAsia" w:cstheme="minorEastAsia"/>
          <w:bCs/>
          <w:sz w:val="44"/>
          <w:szCs w:val="44"/>
        </w:rPr>
      </w:pPr>
    </w:p>
    <w:p>
      <w:pPr>
        <w:spacing w:line="48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第五部分  附件</w:t>
      </w:r>
    </w:p>
    <w:p>
      <w:pPr>
        <w:spacing w:line="480" w:lineRule="exact"/>
        <w:jc w:val="left"/>
        <w:rPr>
          <w:rFonts w:asciiTheme="minorEastAsia" w:hAnsiTheme="minorEastAsia" w:eastAsiaTheme="minorEastAsia" w:cstheme="minorEastAsia"/>
          <w:b/>
          <w:sz w:val="28"/>
          <w:szCs w:val="28"/>
        </w:rPr>
      </w:pPr>
    </w:p>
    <w:p>
      <w:pPr>
        <w:spacing w:line="480" w:lineRule="exact"/>
        <w:ind w:firstLine="562" w:firstLineChars="200"/>
        <w:jc w:val="left"/>
        <w:rPr>
          <w:rFonts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附件一</w:t>
      </w:r>
    </w:p>
    <w:p>
      <w:pPr>
        <w:spacing w:line="480" w:lineRule="exact"/>
        <w:ind w:firstLine="560" w:firstLineChars="200"/>
        <w:jc w:val="center"/>
        <w:rPr>
          <w:rFonts w:asciiTheme="minorEastAsia" w:hAnsiTheme="minorEastAsia" w:eastAsiaTheme="minorEastAsia" w:cstheme="minorEastAsia"/>
          <w:bCs/>
          <w:sz w:val="28"/>
          <w:szCs w:val="28"/>
        </w:rPr>
      </w:pPr>
    </w:p>
    <w:p>
      <w:pPr>
        <w:spacing w:line="480" w:lineRule="exact"/>
        <w:ind w:firstLine="560" w:firstLineChars="200"/>
        <w:jc w:val="center"/>
        <w:rPr>
          <w:rFonts w:asciiTheme="minorEastAsia" w:hAnsiTheme="minorEastAsia" w:eastAsiaTheme="minorEastAsia" w:cstheme="minorEastAsia"/>
          <w:bCs/>
          <w:sz w:val="28"/>
          <w:szCs w:val="28"/>
        </w:rPr>
      </w:pPr>
    </w:p>
    <w:p>
      <w:pPr>
        <w:spacing w:line="480" w:lineRule="exact"/>
        <w:ind w:firstLine="560" w:firstLineChars="200"/>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法定代表人资格证明书</w:t>
      </w:r>
    </w:p>
    <w:p>
      <w:pPr>
        <w:spacing w:line="480" w:lineRule="exact"/>
        <w:rPr>
          <w:rFonts w:asciiTheme="minorEastAsia" w:hAnsiTheme="minorEastAsia" w:eastAsiaTheme="minorEastAsia" w:cstheme="minorEastAsia"/>
          <w:sz w:val="28"/>
          <w:szCs w:val="28"/>
        </w:rPr>
      </w:pP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彭水苗族土家族自治县人民医院</w:t>
      </w:r>
      <w:r>
        <w:rPr>
          <w:rFonts w:hint="eastAsia" w:asciiTheme="minorEastAsia" w:hAnsiTheme="minorEastAsia" w:eastAsiaTheme="minorEastAsia" w:cstheme="minorEastAsia"/>
          <w:sz w:val="28"/>
          <w:szCs w:val="28"/>
        </w:rPr>
        <w:t>：</w:t>
      </w:r>
    </w:p>
    <w:p>
      <w:pPr>
        <w:rPr>
          <w:rFonts w:asciiTheme="minorEastAsia" w:hAnsiTheme="minorEastAsia" w:eastAsiaTheme="minorEastAsia" w:cstheme="minorEastAsia"/>
          <w:sz w:val="28"/>
          <w:szCs w:val="28"/>
        </w:rPr>
      </w:pP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同志，现任我单位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职务，为法定代表人，特此证明。</w:t>
      </w:r>
    </w:p>
    <w:p>
      <w:pPr>
        <w:spacing w:line="440" w:lineRule="exact"/>
        <w:ind w:firstLine="280" w:firstLineChars="100"/>
        <w:rPr>
          <w:rFonts w:asciiTheme="minorEastAsia" w:hAnsiTheme="minorEastAsia" w:eastAsiaTheme="minorEastAsia" w:cstheme="minorEastAsia"/>
          <w:sz w:val="28"/>
          <w:szCs w:val="28"/>
        </w:rPr>
      </w:pP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签发日期：           </w:t>
      </w:r>
    </w:p>
    <w:p>
      <w:pPr>
        <w:spacing w:line="440" w:lineRule="exact"/>
        <w:ind w:firstLine="280" w:firstLineChars="100"/>
        <w:rPr>
          <w:rFonts w:asciiTheme="minorEastAsia" w:hAnsiTheme="minorEastAsia" w:eastAsiaTheme="minorEastAsia" w:cstheme="minorEastAsia"/>
          <w:sz w:val="28"/>
          <w:szCs w:val="28"/>
        </w:rPr>
      </w:pP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单位名称：           （盖章）</w:t>
      </w:r>
    </w:p>
    <w:p>
      <w:pPr>
        <w:spacing w:line="440" w:lineRule="exact"/>
        <w:ind w:firstLine="280" w:firstLineChars="100"/>
        <w:rPr>
          <w:rFonts w:asciiTheme="minorEastAsia" w:hAnsiTheme="minorEastAsia" w:eastAsiaTheme="minorEastAsia" w:cstheme="minorEastAsia"/>
          <w:sz w:val="28"/>
          <w:szCs w:val="28"/>
        </w:rPr>
      </w:pP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说明：1.法定代表人为企业事业单位、国家机关、社会团体的主要行政负责人。</w:t>
      </w: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2.内容必须填写真实、清楚、涂改无效。</w:t>
      </w: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3.将此证明书提交对方作为合同附件</w:t>
      </w:r>
      <w:r>
        <w:rPr>
          <w:rFonts w:hint="eastAsia" w:asciiTheme="minorEastAsia" w:hAnsiTheme="minorEastAsia" w:eastAsiaTheme="minorEastAsia" w:cstheme="minorEastAsia"/>
          <w:b/>
          <w:sz w:val="28"/>
          <w:szCs w:val="28"/>
        </w:rPr>
        <w:t>。</w:t>
      </w:r>
    </w:p>
    <w:p>
      <w:pPr>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Cs/>
          <w:sz w:val="28"/>
          <w:szCs w:val="28"/>
        </w:rPr>
        <w:t>(为避免废标，请供应商务必提供本附件)</w:t>
      </w:r>
    </w:p>
    <w:p>
      <w:pPr>
        <w:ind w:firstLine="562" w:firstLineChars="200"/>
        <w:rPr>
          <w:rFonts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pict>
          <v:shape id="_x0000_s1026" o:spid="_x0000_s1026" o:spt="176" type="#_x0000_t176" style="position:absolute;left:0pt;margin-left:230.15pt;margin-top:0.45pt;height:124.75pt;width:183.75pt;z-index:251662336;mso-width-relative:page;mso-height-relative:page;"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BRv+vfLQIAAF4EAAAOAAAAAAAAAAEAIAAAACYBAABkcnMvZTJvRG9jLnhtbFBL&#10;BQYAAAAABgAGAFkBAADF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w:r>
      <w:r>
        <w:rPr>
          <w:rFonts w:asciiTheme="minorEastAsia" w:hAnsiTheme="minorEastAsia" w:eastAsiaTheme="minorEastAsia" w:cstheme="minorEastAsia"/>
          <w:b/>
          <w:sz w:val="28"/>
          <w:szCs w:val="28"/>
        </w:rPr>
        <w:pict>
          <v:shape id="_x0000_s1029" o:spid="_x0000_s1029" o:spt="176" type="#_x0000_t176" style="position:absolute;left:0pt;margin-left:14.4pt;margin-top:3.45pt;height:124.75pt;width:183.75pt;z-index:251660288;mso-width-relative:page;mso-height-relative:page;"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CuJV78tAgAAXgQAAA4AAABkcnMvZTJvRG9jLnhtbK1UzY7T&#10;MBC+I/EOlu80/aGrJWq6QlvKBUGlhQdwnUliyX+y3aa9wQkhDjwAL7A3TlzhaZaft2DshNJdOPRA&#10;DsmM7fnmm2/GmV3slCRbcF4YXdDRYEgJaG5KoeuCvnq5fHBOiQ9Ml0waDQXdg6cX8/v3Zq3NYWwa&#10;I0twBEG0z1tb0CYEm2eZ5w0o5gfGgsbNyjjFArquzkrHWkRXMhsPh2dZa1xpneHgPa4uuk3aI7pT&#10;AE1VCQ4LwzcKdOhQHUgWsCTfCOvpPLGtKuDhRVV5CEQWFCsN6Y1J0F7Hdzafsbx2zDaC9xTYKRTu&#10;1KSY0Jj0ALVggZGNE39BKcGd8aYKA25U1hWSFMEqRsM72lw1zEKqBaX29iC6/3+w/Pl25YgocRIo&#10;0Uxhw799fvP9+v3Nxy85ufnw6efrdz++vsUFMopitdbnGHNlV673PJqx8l3lVPxiTWSXBN4fBIZd&#10;IBwXx5PJ5Gw8pYTj3mh6/nCCDuJkf8Kt8+EpGEWiUdBKmvayYS48lgGcZgFW3egktdn2mQ9d/O+4&#10;SMEbKcqlkDI5rl5fSke2DEdgmZ4+5a1jUpO2oI+miR3Dua5wnpCosqiN13XKdyvCHwMP0/Mv4Ehs&#10;wXzTEUgI8RjLlcCKktUAK5/okoS9Rf01XjsaySgoKZGAtzRa6WRgQp5yEgWVOiaBdAd6lWLzunZF&#10;K+zWOwSN5tqUexyDjXWiblD11Oos7uDYpfb0VyTO9bGP9vFvYf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CuJV78tAgAAXgQAAA4AAAAAAAAAAQAgAAAAJQEAAGRycy9lMm9Eb2MueG1sUEsF&#10;BgAAAAAGAAYAWQEAAMQ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w:r>
    </w:p>
    <w:p>
      <w:pPr>
        <w:rPr>
          <w:rFonts w:asciiTheme="minorEastAsia" w:hAnsiTheme="minorEastAsia" w:eastAsiaTheme="minorEastAsia" w:cstheme="minorEastAsia"/>
          <w:b/>
          <w:sz w:val="28"/>
          <w:szCs w:val="28"/>
        </w:rPr>
      </w:pPr>
    </w:p>
    <w:p>
      <w:pPr>
        <w:spacing w:line="480" w:lineRule="exact"/>
        <w:rPr>
          <w:rFonts w:asciiTheme="minorEastAsia" w:hAnsiTheme="minorEastAsia" w:eastAsiaTheme="minorEastAsia" w:cstheme="minorEastAsia"/>
          <w:b/>
          <w:sz w:val="28"/>
          <w:szCs w:val="28"/>
        </w:rPr>
      </w:pPr>
    </w:p>
    <w:p>
      <w:pPr>
        <w:spacing w:line="480" w:lineRule="exact"/>
        <w:jc w:val="left"/>
        <w:rPr>
          <w:rFonts w:asciiTheme="minorEastAsia" w:hAnsiTheme="minorEastAsia" w:eastAsiaTheme="minorEastAsia" w:cstheme="minorEastAsia"/>
          <w:b/>
          <w:sz w:val="28"/>
          <w:szCs w:val="28"/>
        </w:rPr>
      </w:pPr>
    </w:p>
    <w:p>
      <w:pPr>
        <w:spacing w:line="480" w:lineRule="exact"/>
        <w:jc w:val="left"/>
        <w:rPr>
          <w:rFonts w:asciiTheme="minorEastAsia" w:hAnsiTheme="minorEastAsia" w:eastAsiaTheme="minorEastAsia" w:cstheme="minorEastAsia"/>
          <w:b/>
          <w:sz w:val="28"/>
          <w:szCs w:val="28"/>
        </w:rPr>
      </w:pPr>
    </w:p>
    <w:p>
      <w:pPr>
        <w:spacing w:line="480" w:lineRule="exact"/>
        <w:ind w:firstLine="562" w:firstLineChars="200"/>
        <w:jc w:val="left"/>
        <w:rPr>
          <w:rFonts w:hint="eastAsia" w:asciiTheme="minorEastAsia" w:hAnsiTheme="minorEastAsia" w:eastAsiaTheme="minorEastAsia" w:cstheme="minorEastAsia"/>
          <w:b/>
          <w:sz w:val="28"/>
          <w:szCs w:val="28"/>
        </w:rPr>
      </w:pPr>
    </w:p>
    <w:p>
      <w:pPr>
        <w:spacing w:line="48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附件二</w:t>
      </w:r>
    </w:p>
    <w:p>
      <w:pPr>
        <w:spacing w:line="480" w:lineRule="exact"/>
        <w:rPr>
          <w:rFonts w:asciiTheme="minorEastAsia" w:hAnsiTheme="minorEastAsia" w:eastAsiaTheme="minorEastAsia" w:cstheme="minorEastAsia"/>
          <w:b/>
          <w:sz w:val="28"/>
          <w:szCs w:val="28"/>
        </w:rPr>
      </w:pPr>
    </w:p>
    <w:p>
      <w:pPr>
        <w:spacing w:line="480" w:lineRule="exact"/>
        <w:ind w:firstLine="562" w:firstLineChars="2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法定代表人授权委托书</w:t>
      </w:r>
    </w:p>
    <w:p>
      <w:pPr>
        <w:spacing w:line="360" w:lineRule="auto"/>
        <w:rPr>
          <w:rFonts w:asciiTheme="minorEastAsia" w:hAnsiTheme="minorEastAsia" w:eastAsiaTheme="minorEastAsia" w:cstheme="minorEastAsia"/>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彭水苗族土家族自治县人民医院</w:t>
      </w:r>
      <w:r>
        <w:rPr>
          <w:rFonts w:hint="eastAsia" w:asciiTheme="minorEastAsia" w:hAnsiTheme="minorEastAsia" w:eastAsiaTheme="minorEastAsia" w:cstheme="minorEastAsia"/>
          <w:sz w:val="28"/>
          <w:szCs w:val="28"/>
        </w:rPr>
        <w:t>：</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兹授权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同志，为我方办理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项目相关事宜，其权限是：</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spacing w:line="480" w:lineRule="exact"/>
        <w:rPr>
          <w:rFonts w:asciiTheme="minorEastAsia" w:hAnsiTheme="minorEastAsia" w:eastAsiaTheme="minorEastAsia" w:cstheme="minorEastAsia"/>
          <w:sz w:val="28"/>
          <w:szCs w:val="28"/>
        </w:rPr>
      </w:pP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授权单位： （盖章）     </w:t>
      </w:r>
    </w:p>
    <w:p>
      <w:pPr>
        <w:spacing w:line="480" w:lineRule="exact"/>
        <w:rPr>
          <w:rFonts w:asciiTheme="minorEastAsia" w:hAnsiTheme="minorEastAsia" w:eastAsiaTheme="minorEastAsia" w:cstheme="minorEastAsia"/>
          <w:sz w:val="28"/>
          <w:szCs w:val="28"/>
        </w:rPr>
      </w:pP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 （签名或盖私章）</w:t>
      </w:r>
    </w:p>
    <w:p>
      <w:pPr>
        <w:spacing w:line="480" w:lineRule="exact"/>
        <w:rPr>
          <w:rFonts w:asciiTheme="minorEastAsia" w:hAnsiTheme="minorEastAsia" w:eastAsiaTheme="minorEastAsia" w:cstheme="minorEastAsia"/>
          <w:sz w:val="28"/>
          <w:szCs w:val="28"/>
        </w:rPr>
      </w:pP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有效期限：至      年  月  日       签发日期：</w:t>
      </w:r>
    </w:p>
    <w:p>
      <w:pPr>
        <w:spacing w:line="480" w:lineRule="exact"/>
        <w:ind w:firstLine="280" w:firstLineChars="100"/>
        <w:rPr>
          <w:rFonts w:asciiTheme="minorEastAsia" w:hAnsiTheme="minorEastAsia" w:eastAsiaTheme="minorEastAsia" w:cstheme="minorEastAsia"/>
          <w:sz w:val="28"/>
          <w:szCs w:val="28"/>
        </w:rPr>
      </w:pP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说明：1.法定代表人为企业事业单位、国家机关、社会团体的主要行政负责人。</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2.内容必须填写真实、清楚、涂改无效，不得转让、买卖。</w:t>
      </w:r>
    </w:p>
    <w:p>
      <w:pPr>
        <w:spacing w:line="48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3.将此证明书提交对方作为合同附件</w:t>
      </w:r>
      <w:r>
        <w:rPr>
          <w:rFonts w:hint="eastAsia" w:asciiTheme="minorEastAsia" w:hAnsiTheme="minorEastAsia" w:eastAsiaTheme="minorEastAsia" w:cstheme="minorEastAsia"/>
          <w:b/>
          <w:sz w:val="28"/>
          <w:szCs w:val="28"/>
        </w:rPr>
        <w:t>。</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4.授权权限：全权代表本公司参与上述项目投标响应，负责提供与签署确认一切文书资料，以及向贵方递交的任何补充承诺。</w:t>
      </w: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5.有效期限：自本单位盖公章之日起生效。</w:t>
      </w:r>
    </w:p>
    <w:p>
      <w:pPr>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6.投标签字代表为法定代表人，则本表不适用。</w:t>
      </w:r>
    </w:p>
    <w:p>
      <w:pPr>
        <w:spacing w:line="360" w:lineRule="auto"/>
        <w:ind w:firstLine="560" w:firstLineChars="200"/>
        <w:rPr>
          <w:rFonts w:asciiTheme="minorEastAsia" w:hAnsiTheme="minorEastAsia" w:eastAsiaTheme="minorEastAsia" w:cstheme="minorEastAsia"/>
          <w:sz w:val="28"/>
          <w:szCs w:val="28"/>
          <w:u w:val="single"/>
        </w:rPr>
      </w:pPr>
      <w:r>
        <w:rPr>
          <w:rFonts w:asciiTheme="minorEastAsia" w:hAnsiTheme="minorEastAsia" w:eastAsiaTheme="minorEastAsia" w:cstheme="minorEastAsia"/>
          <w:sz w:val="28"/>
          <w:szCs w:val="28"/>
          <w:u w:val="single"/>
        </w:rPr>
        <w:pict>
          <v:shape id="_x0000_s1028" o:spid="_x0000_s1028" o:spt="176" type="#_x0000_t176" style="position:absolute;left:0pt;margin-left:-0.75pt;margin-top:6.65pt;height:124.75pt;width:183.75pt;z-index:251666432;mso-width-relative:page;mso-height-relative:page;"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spLXvLQIAAF4EAAAOAAAAZHJzL2Uyb0RvYy54bWytVM2O&#10;0zAQviPxDpbvNG1KV0vUdIW2lAuCSgsP4NpOYsl/st0mvcEJIQ48AC+wN05c4WmWn7dg7ITSXTj0&#10;gA/OjO35Zr7P48wvOiXRjjsvjC7xZDTGiGtqmNB1iV+9XD04x8gHohmRRvMS77nHF4v79+atLXhu&#10;GiMZdwhAtC9aW+ImBFtkmacNV8SPjOUaNivjFAngujpjjrSArmSWj8dnWWscs85Q7j2sLvtNPCC6&#10;UwBNVQnKl4ZuFdehR3VckgCUfCOsx4tUbVVxGl5UlecByRID05BmSAL2Js7ZYk6K2hHbCDqUQE4p&#10;4Q4nRYSGpAeoJQkEbZ34C0oJ6ow3VRhRo7KeSFIEWEzGd7S5aojliQtI7e1BdP//YOnz3dohwUqc&#10;Y6SJggv/9vnN9+v3Nx+/FOjmw6efr9/9+PoWFlAexWqtLyDmyq7d4HkwI/Oucip+gRPqksD7g8C8&#10;C4jCYj6dTs/yGUYU9iaz84dT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spLXvLQIAAF4EAAAOAAAAAAAAAAEAIAAAACYBAABkcnMvZTJvRG9jLnhtbFBL&#10;BQYAAAAABgAGAFkBAADF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v:textbox>
          </v:shape>
        </w:pict>
      </w:r>
      <w:r>
        <w:rPr>
          <w:rFonts w:asciiTheme="minorEastAsia" w:hAnsiTheme="minorEastAsia" w:eastAsiaTheme="minorEastAsia" w:cstheme="minorEastAsia"/>
          <w:sz w:val="28"/>
          <w:szCs w:val="28"/>
          <w:u w:val="single"/>
        </w:rPr>
        <w:pict>
          <v:shape id="_x0000_s1027" o:spid="_x0000_s1027" o:spt="176" type="#_x0000_t176" style="position:absolute;left:0pt;margin-left:227.55pt;margin-top:4.9pt;height:124.75pt;width:183.75pt;z-index:251668480;mso-width-relative:page;mso-height-relative:page;"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Di/nFOLQIAAF4EAAAOAAAAAAAAAAEAIAAAACYBAABkcnMvZTJvRG9jLnhtbFBL&#10;BQYAAAAABgAGAFkBAADF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v:textbox>
          </v:shape>
        </w:pict>
      </w:r>
    </w:p>
    <w:p>
      <w:pPr>
        <w:spacing w:line="300" w:lineRule="auto"/>
        <w:jc w:val="center"/>
        <w:rPr>
          <w:rFonts w:asciiTheme="minorEastAsia" w:hAnsiTheme="minorEastAsia" w:eastAsiaTheme="minorEastAsia" w:cstheme="minorEastAsia"/>
          <w:b/>
          <w:sz w:val="28"/>
          <w:szCs w:val="28"/>
        </w:rPr>
      </w:pPr>
    </w:p>
    <w:p>
      <w:pPr>
        <w:widowControl/>
        <w:jc w:val="left"/>
        <w:rPr>
          <w:rFonts w:asciiTheme="minorEastAsia" w:hAnsiTheme="minorEastAsia" w:eastAsiaTheme="minorEastAsia" w:cstheme="minorEastAsia"/>
          <w:color w:val="000000" w:themeColor="text1"/>
          <w:sz w:val="28"/>
          <w:szCs w:val="28"/>
        </w:rPr>
      </w:pPr>
    </w:p>
    <w:p>
      <w:pPr>
        <w:widowControl/>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附件三</w:t>
      </w:r>
    </w:p>
    <w:p>
      <w:pPr>
        <w:widowControl/>
        <w:jc w:val="center"/>
        <w:rPr>
          <w:rFonts w:asciiTheme="minorEastAsia" w:hAnsiTheme="minorEastAsia" w:eastAsiaTheme="minorEastAsia" w:cstheme="minorEastAsia"/>
          <w:color w:val="000000" w:themeColor="text1"/>
          <w:sz w:val="36"/>
          <w:szCs w:val="36"/>
        </w:rPr>
      </w:pPr>
    </w:p>
    <w:p>
      <w:pPr>
        <w:spacing w:line="480" w:lineRule="exact"/>
        <w:ind w:firstLine="562" w:firstLineChars="200"/>
        <w:jc w:val="left"/>
        <w:rPr>
          <w:rFonts w:hint="eastAsia" w:asciiTheme="minorEastAsia" w:hAnsiTheme="minorEastAsia" w:eastAsiaTheme="minorEastAsia" w:cstheme="minorEastAsia"/>
          <w:color w:val="000000" w:themeColor="text1"/>
          <w:sz w:val="36"/>
          <w:szCs w:val="36"/>
          <w:lang w:eastAsia="zh-CN"/>
        </w:rPr>
      </w:pPr>
      <w:r>
        <w:rPr>
          <w:rFonts w:hint="eastAsia" w:asciiTheme="minorEastAsia" w:hAnsiTheme="minorEastAsia" w:eastAsiaTheme="minorEastAsia" w:cstheme="minorEastAsia"/>
          <w:b/>
          <w:sz w:val="28"/>
          <w:szCs w:val="28"/>
        </w:rPr>
        <w:t>附件</w:t>
      </w:r>
      <w:r>
        <w:rPr>
          <w:rFonts w:hint="eastAsia" w:asciiTheme="minorEastAsia" w:hAnsiTheme="minorEastAsia" w:eastAsiaTheme="minorEastAsia" w:cstheme="minorEastAsia"/>
          <w:b/>
          <w:sz w:val="28"/>
          <w:szCs w:val="28"/>
          <w:lang w:eastAsia="zh-CN"/>
        </w:rPr>
        <w:t>三</w:t>
      </w:r>
    </w:p>
    <w:p>
      <w:pPr>
        <w:widowControl/>
        <w:jc w:val="center"/>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36"/>
          <w:szCs w:val="36"/>
        </w:rPr>
        <w:t>项目投标报价表</w:t>
      </w:r>
    </w:p>
    <w:p>
      <w:pPr>
        <w:widowControl/>
        <w:ind w:firstLine="560" w:firstLineChars="200"/>
        <w:jc w:val="left"/>
        <w:textAlignment w:val="baseline"/>
        <w:rPr>
          <w:rFonts w:ascii="宋体" w:hAnsi="宋体"/>
          <w:color w:val="000000" w:themeColor="text1"/>
          <w:sz w:val="28"/>
          <w:szCs w:val="28"/>
        </w:rPr>
      </w:pPr>
      <w:r>
        <w:rPr>
          <w:rFonts w:hint="eastAsia" w:ascii="宋体" w:hAnsi="宋体"/>
          <w:color w:val="000000" w:themeColor="text1"/>
          <w:sz w:val="28"/>
          <w:szCs w:val="28"/>
        </w:rPr>
        <w:t>1、项目编号：</w:t>
      </w:r>
      <w:r>
        <w:rPr>
          <w:rFonts w:ascii="Tahoma" w:hAnsi="Tahoma" w:eastAsia="Tahoma" w:cs="Tahoma"/>
          <w:sz w:val="28"/>
          <w:szCs w:val="28"/>
          <w:shd w:val="clear" w:color="auto" w:fill="FFFFFF"/>
        </w:rPr>
        <w:t>202012211456000476830</w:t>
      </w:r>
    </w:p>
    <w:p>
      <w:pPr>
        <w:pStyle w:val="10"/>
        <w:adjustRightInd w:val="0"/>
        <w:spacing w:line="360" w:lineRule="exact"/>
        <w:ind w:firstLine="560"/>
        <w:rPr>
          <w:rFonts w:ascii="Tahoma" w:hAnsi="Tahoma" w:cs="Tahoma"/>
          <w:color w:val="333333"/>
          <w:sz w:val="28"/>
          <w:szCs w:val="28"/>
          <w:shd w:val="clear" w:color="auto" w:fill="FFFFFF"/>
        </w:rPr>
      </w:pPr>
      <w:r>
        <w:rPr>
          <w:rFonts w:hint="eastAsia" w:ascii="宋体" w:hAnsi="宋体"/>
          <w:color w:val="000000" w:themeColor="text1"/>
          <w:sz w:val="28"/>
          <w:szCs w:val="28"/>
        </w:rPr>
        <w:t>2、项目名称：</w:t>
      </w:r>
      <w:r>
        <w:rPr>
          <w:rFonts w:ascii="Tahoma" w:hAnsi="Tahoma" w:eastAsia="Tahoma" w:cs="Tahoma"/>
          <w:color w:val="333333"/>
          <w:sz w:val="28"/>
          <w:szCs w:val="28"/>
          <w:shd w:val="clear" w:color="auto" w:fill="FFFFFF"/>
        </w:rPr>
        <w:t>彭水县人民医院</w:t>
      </w:r>
      <w:r>
        <w:rPr>
          <w:rFonts w:hint="eastAsia" w:ascii="Tahoma" w:hAnsi="Tahoma" w:cs="Tahoma"/>
          <w:color w:val="333333"/>
          <w:sz w:val="28"/>
          <w:szCs w:val="28"/>
          <w:shd w:val="clear" w:color="auto" w:fill="FFFFFF"/>
        </w:rPr>
        <w:t>室内花卉租赁服务</w:t>
      </w:r>
      <w:r>
        <w:rPr>
          <w:rFonts w:hint="eastAsia" w:ascii="Tahoma" w:hAnsi="Tahoma" w:cs="Tahoma"/>
          <w:color w:val="FF0000"/>
          <w:sz w:val="28"/>
          <w:szCs w:val="28"/>
          <w:shd w:val="clear" w:color="auto" w:fill="FFFFFF"/>
        </w:rPr>
        <w:t>（</w:t>
      </w:r>
      <w:r>
        <w:rPr>
          <w:rFonts w:hint="eastAsia" w:ascii="Tahoma" w:hAnsi="Tahoma" w:cs="Tahoma"/>
          <w:color w:val="FF0000"/>
          <w:sz w:val="28"/>
          <w:szCs w:val="28"/>
          <w:shd w:val="clear" w:color="auto" w:fill="FFFFFF"/>
          <w:lang w:eastAsia="zh-CN"/>
        </w:rPr>
        <w:t>第三次</w:t>
      </w:r>
      <w:r>
        <w:rPr>
          <w:rFonts w:hint="eastAsia" w:ascii="Tahoma" w:hAnsi="Tahoma" w:cs="Tahoma"/>
          <w:color w:val="FF0000"/>
          <w:sz w:val="28"/>
          <w:szCs w:val="28"/>
          <w:shd w:val="clear" w:color="auto" w:fill="FFFFFF"/>
        </w:rPr>
        <w:t>）</w:t>
      </w:r>
    </w:p>
    <w:tbl>
      <w:tblPr>
        <w:tblStyle w:val="7"/>
        <w:tblpPr w:leftFromText="180" w:rightFromText="180" w:vertAnchor="text" w:horzAnchor="page" w:tblpX="1152" w:tblpY="138"/>
        <w:tblOverlap w:val="never"/>
        <w:tblW w:w="4992" w:type="pct"/>
        <w:tblInd w:w="0" w:type="dxa"/>
        <w:tblLayout w:type="autofit"/>
        <w:tblCellMar>
          <w:top w:w="0" w:type="dxa"/>
          <w:left w:w="0" w:type="dxa"/>
          <w:bottom w:w="0" w:type="dxa"/>
          <w:right w:w="0" w:type="dxa"/>
        </w:tblCellMar>
      </w:tblPr>
      <w:tblGrid>
        <w:gridCol w:w="743"/>
        <w:gridCol w:w="1804"/>
        <w:gridCol w:w="1804"/>
        <w:gridCol w:w="1966"/>
        <w:gridCol w:w="1921"/>
        <w:gridCol w:w="1522"/>
      </w:tblGrid>
      <w:tr>
        <w:tblPrEx>
          <w:tblCellMar>
            <w:top w:w="0" w:type="dxa"/>
            <w:left w:w="0" w:type="dxa"/>
            <w:bottom w:w="0" w:type="dxa"/>
            <w:right w:w="0" w:type="dxa"/>
          </w:tblCellMar>
        </w:tblPrEx>
        <w:trPr>
          <w:trHeight w:val="312"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4"/>
              </w:rPr>
            </w:pPr>
            <w:r>
              <w:rPr>
                <w:rFonts w:ascii="仿宋_GB2312" w:hAnsi="宋体" w:eastAsia="仿宋_GB2312" w:cs="仿宋_GB2312"/>
                <w:b/>
                <w:bCs/>
                <w:color w:val="000000"/>
                <w:kern w:val="0"/>
                <w:sz w:val="24"/>
              </w:rPr>
              <w:t>序号</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4"/>
              </w:rPr>
            </w:pPr>
            <w:r>
              <w:rPr>
                <w:rFonts w:ascii="仿宋_GB2312" w:hAnsi="宋体" w:eastAsia="仿宋_GB2312" w:cs="仿宋_GB2312"/>
                <w:b/>
                <w:bCs/>
                <w:color w:val="000000"/>
                <w:kern w:val="0"/>
                <w:sz w:val="24"/>
              </w:rPr>
              <w:t>名称</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4"/>
              </w:rPr>
            </w:pPr>
            <w:r>
              <w:rPr>
                <w:rFonts w:ascii="仿宋_GB2312" w:hAnsi="宋体" w:eastAsia="仿宋_GB2312" w:cs="仿宋_GB2312"/>
                <w:b/>
                <w:bCs/>
                <w:color w:val="000000"/>
                <w:kern w:val="0"/>
                <w:sz w:val="24"/>
              </w:rPr>
              <w:t>数量（盆）</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4"/>
              </w:rPr>
            </w:pPr>
            <w:r>
              <w:rPr>
                <w:rFonts w:ascii="仿宋_GB2312" w:hAnsi="宋体" w:eastAsia="仿宋_GB2312" w:cs="仿宋_GB2312"/>
                <w:b/>
                <w:bCs/>
                <w:color w:val="000000"/>
                <w:kern w:val="0"/>
                <w:sz w:val="24"/>
              </w:rPr>
              <w:t>单价（元/年）</w:t>
            </w:r>
          </w:p>
        </w:tc>
        <w:tc>
          <w:tcPr>
            <w:tcW w:w="9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4"/>
              </w:rPr>
            </w:pPr>
            <w:r>
              <w:rPr>
                <w:rFonts w:ascii="仿宋_GB2312" w:hAnsi="宋体" w:eastAsia="仿宋_GB2312" w:cs="仿宋_GB2312"/>
                <w:b/>
                <w:bCs/>
                <w:color w:val="000000"/>
                <w:kern w:val="0"/>
                <w:sz w:val="24"/>
              </w:rPr>
              <w:t>合价（元/年）</w:t>
            </w: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4"/>
              </w:rPr>
            </w:pPr>
            <w:r>
              <w:rPr>
                <w:rFonts w:ascii="仿宋_GB2312" w:hAnsi="宋体" w:eastAsia="仿宋_GB2312" w:cs="仿宋_GB2312"/>
                <w:b/>
                <w:bCs/>
                <w:color w:val="000000"/>
                <w:kern w:val="0"/>
                <w:sz w:val="24"/>
              </w:rPr>
              <w:t>备 注</w:t>
            </w:r>
          </w:p>
        </w:tc>
      </w:tr>
      <w:tr>
        <w:tblPrEx>
          <w:tblCellMar>
            <w:top w:w="0" w:type="dxa"/>
            <w:left w:w="0" w:type="dxa"/>
            <w:bottom w:w="0" w:type="dxa"/>
            <w:right w:w="0" w:type="dxa"/>
          </w:tblCellMar>
        </w:tblPrEx>
        <w:trPr>
          <w:trHeight w:val="285"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泰国榕</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罗汉松</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3</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大绿宝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10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4</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非洲茉莉</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5</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6</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也门铁</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6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7</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8</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幸福树</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9</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鸭脚木</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摇钱树</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32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11</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12</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仙客来</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18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13</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鸿运当头</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14</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鸿运当头</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8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15</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野门铁</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3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16</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15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17</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橡皮树</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12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18</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吊兰</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19</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变叶木</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24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绿宝</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15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21</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野门铁</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22</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吊兰</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16 </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28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合计</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213</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r>
    </w:tbl>
    <w:p>
      <w:pPr>
        <w:widowControl/>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（报价说明 ：以上报价为包干价，含货物、设备、运输、摆放、税费等一切费用）</w:t>
      </w:r>
    </w:p>
    <w:p>
      <w:pPr>
        <w:widowControl/>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报价单位名称（盖章）：</w:t>
      </w:r>
      <w:r>
        <w:rPr>
          <w:rFonts w:hint="eastAsia" w:asciiTheme="minorEastAsia" w:hAnsiTheme="minorEastAsia" w:eastAsiaTheme="minorEastAsia" w:cstheme="minorEastAsia"/>
          <w:color w:val="000000" w:themeColor="text1"/>
          <w:sz w:val="28"/>
          <w:szCs w:val="28"/>
          <w:u w:val="single"/>
        </w:rPr>
        <w:t xml:space="preserve">                                            </w:t>
      </w:r>
    </w:p>
    <w:p>
      <w:pPr>
        <w:widowControl/>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法定代表人或授权代理人签字：</w:t>
      </w:r>
      <w:r>
        <w:rPr>
          <w:rFonts w:hint="eastAsia" w:asciiTheme="minorEastAsia" w:hAnsiTheme="minorEastAsia" w:eastAsiaTheme="minorEastAsia" w:cstheme="minorEastAsia"/>
          <w:color w:val="000000" w:themeColor="text1"/>
          <w:sz w:val="28"/>
          <w:szCs w:val="28"/>
          <w:u w:val="single"/>
        </w:rPr>
        <w:t xml:space="preserve">                                     </w:t>
      </w:r>
    </w:p>
    <w:p>
      <w:pPr>
        <w:widowControl/>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报价日期：  </w:t>
      </w:r>
      <w:r>
        <w:rPr>
          <w:rFonts w:hint="eastAsia" w:asciiTheme="minorEastAsia" w:hAnsiTheme="minorEastAsia" w:eastAsiaTheme="minorEastAsia" w:cstheme="minorEastAsia"/>
          <w:color w:val="000000" w:themeColor="text1"/>
          <w:sz w:val="28"/>
          <w:szCs w:val="28"/>
          <w:u w:val="single"/>
        </w:rPr>
        <w:t xml:space="preserve">2021 </w:t>
      </w:r>
      <w:r>
        <w:rPr>
          <w:rFonts w:hint="eastAsia" w:asciiTheme="minorEastAsia" w:hAnsiTheme="minorEastAsia" w:eastAsiaTheme="minorEastAsia" w:cstheme="minorEastAsia"/>
          <w:color w:val="000000" w:themeColor="text1"/>
          <w:sz w:val="28"/>
          <w:szCs w:val="28"/>
        </w:rPr>
        <w:t>年</w:t>
      </w:r>
      <w:r>
        <w:rPr>
          <w:rFonts w:hint="eastAsia" w:asciiTheme="minorEastAsia" w:hAnsiTheme="minorEastAsia" w:eastAsiaTheme="minorEastAsia" w:cstheme="minorEastAsia"/>
          <w:color w:val="000000" w:themeColor="text1"/>
          <w:sz w:val="28"/>
          <w:szCs w:val="28"/>
          <w:u w:val="single"/>
        </w:rPr>
        <w:t xml:space="preserve">  </w:t>
      </w:r>
      <w:r>
        <w:rPr>
          <w:rFonts w:hint="eastAsia" w:asciiTheme="minorEastAsia" w:hAnsiTheme="minorEastAsia" w:eastAsiaTheme="minorEastAsia" w:cstheme="minorEastAsia"/>
          <w:color w:val="000000" w:themeColor="text1"/>
          <w:sz w:val="28"/>
          <w:szCs w:val="28"/>
          <w:u w:val="single"/>
          <w:lang w:val="en-US" w:eastAsia="zh-CN"/>
        </w:rPr>
        <w:t xml:space="preserve">  </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u w:val="single"/>
        </w:rPr>
        <w:t xml:space="preserve">    </w:t>
      </w:r>
      <w:r>
        <w:rPr>
          <w:rFonts w:hint="eastAsia" w:asciiTheme="minorEastAsia" w:hAnsiTheme="minorEastAsia" w:eastAsiaTheme="minorEastAsia" w:cstheme="minorEastAsia"/>
          <w:color w:val="000000" w:themeColor="text1"/>
          <w:sz w:val="28"/>
          <w:szCs w:val="28"/>
        </w:rPr>
        <w:t>日</w:t>
      </w:r>
    </w:p>
    <w:p>
      <w:pPr>
        <w:widowControl/>
        <w:ind w:firstLine="562" w:firstLineChars="200"/>
        <w:jc w:val="left"/>
        <w:rPr>
          <w:rFonts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附件四</w:t>
      </w:r>
    </w:p>
    <w:p>
      <w:pPr>
        <w:spacing w:line="360" w:lineRule="auto"/>
        <w:jc w:val="center"/>
        <w:rPr>
          <w:rFonts w:ascii="新宋体" w:hAnsi="新宋体" w:eastAsia="新宋体" w:cs="新宋体"/>
          <w:bCs/>
          <w:kern w:val="0"/>
          <w:sz w:val="36"/>
          <w:szCs w:val="36"/>
        </w:rPr>
      </w:pPr>
      <w:r>
        <w:rPr>
          <w:rFonts w:hint="eastAsia" w:ascii="新宋体" w:hAnsi="新宋体" w:eastAsia="新宋体" w:cs="新宋体"/>
          <w:bCs/>
          <w:kern w:val="0"/>
          <w:sz w:val="36"/>
          <w:szCs w:val="36"/>
        </w:rPr>
        <w:t>投标函</w:t>
      </w:r>
    </w:p>
    <w:p>
      <w:pPr>
        <w:adjustRightInd w:val="0"/>
        <w:snapToGrid w:val="0"/>
        <w:spacing w:line="360" w:lineRule="auto"/>
        <w:rPr>
          <w:rFonts w:ascii="新宋体" w:hAnsi="新宋体" w:eastAsia="新宋体" w:cs="新宋体"/>
          <w:sz w:val="24"/>
        </w:rPr>
      </w:pPr>
    </w:p>
    <w:p>
      <w:pPr>
        <w:adjustRightInd w:val="0"/>
        <w:snapToGrid w:val="0"/>
        <w:spacing w:line="360" w:lineRule="auto"/>
        <w:rPr>
          <w:rFonts w:ascii="新宋体" w:hAnsi="新宋体" w:eastAsia="新宋体" w:cs="新宋体"/>
          <w:sz w:val="24"/>
        </w:rPr>
      </w:pPr>
      <w:r>
        <w:rPr>
          <w:rFonts w:hint="eastAsia" w:ascii="新宋体" w:hAnsi="新宋体" w:eastAsia="新宋体" w:cs="新宋体"/>
          <w:sz w:val="24"/>
        </w:rPr>
        <w:t>致：</w:t>
      </w:r>
      <w:r>
        <w:rPr>
          <w:rFonts w:hint="eastAsia" w:ascii="新宋体" w:hAnsi="新宋体" w:eastAsia="新宋体" w:cs="新宋体"/>
          <w:sz w:val="24"/>
          <w:u w:val="single"/>
        </w:rPr>
        <w:t>彭水苗族土家族自治县人民医院</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我方根据已收到</w:t>
      </w:r>
      <w:r>
        <w:rPr>
          <w:rFonts w:hint="eastAsia" w:ascii="新宋体" w:hAnsi="新宋体" w:eastAsia="新宋体" w:cs="新宋体"/>
          <w:sz w:val="24"/>
          <w:u w:val="single"/>
        </w:rPr>
        <w:t xml:space="preserve">   （项目名称） </w:t>
      </w:r>
      <w:r>
        <w:rPr>
          <w:rFonts w:hint="eastAsia" w:ascii="新宋体" w:hAnsi="新宋体" w:eastAsia="新宋体" w:cs="新宋体"/>
          <w:sz w:val="24"/>
        </w:rPr>
        <w:t xml:space="preserve"> 的招标文件及有关资料，并已充分理解了该招标文件的全部内容，决定参加投标，我方就以下内容分别做出承诺： </w:t>
      </w:r>
    </w:p>
    <w:p>
      <w:pPr>
        <w:wordWrap w:val="0"/>
        <w:topLinePunct/>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1、按招标文件的要求，提供的全部投标文件（包括正本</w:t>
      </w:r>
      <w:r>
        <w:rPr>
          <w:rFonts w:hint="eastAsia" w:ascii="新宋体" w:hAnsi="新宋体" w:eastAsia="新宋体" w:cs="新宋体"/>
          <w:sz w:val="24"/>
          <w:u w:val="single"/>
        </w:rPr>
        <w:t xml:space="preserve">  1 </w:t>
      </w:r>
      <w:r>
        <w:rPr>
          <w:rFonts w:hint="eastAsia" w:ascii="新宋体" w:hAnsi="新宋体" w:eastAsia="新宋体" w:cs="新宋体"/>
          <w:sz w:val="24"/>
        </w:rPr>
        <w:t>份，副本</w:t>
      </w:r>
      <w:r>
        <w:rPr>
          <w:rFonts w:hint="eastAsia" w:ascii="新宋体" w:hAnsi="新宋体" w:eastAsia="新宋体" w:cs="新宋体"/>
          <w:sz w:val="24"/>
          <w:u w:val="single"/>
        </w:rPr>
        <w:t xml:space="preserve"> 1 </w:t>
      </w:r>
      <w:r>
        <w:rPr>
          <w:rFonts w:hint="eastAsia" w:ascii="新宋体" w:hAnsi="新宋体" w:eastAsia="新宋体" w:cs="新宋体"/>
          <w:sz w:val="24"/>
        </w:rPr>
        <w:t>份）；</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2、我方已详细审查全部招标文件，包括修改文件（如有的话）以及全部参考资料和有关附件，我们完全理解上述文件的内容并同意放弃对上述文件的内容有不明及误解的追究权利；</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3、我方承诺我们的投标文件中有关资格的证明文件及相关陈述全部是真实的准确的，若有违背，我方将承担由此造成的一切后果；</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4、如果我方中标，我方保证在招标人规定时间内相关服务满足招标文件要求；</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5、如果我们中标，我们将保证忠实地执行双方所签的合同，承担合同规定的责任和义务；</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6、我方的投标有效期为：自开标之日起</w:t>
      </w:r>
      <w:r>
        <w:rPr>
          <w:rFonts w:hint="eastAsia" w:ascii="新宋体" w:hAnsi="新宋体" w:eastAsia="新宋体" w:cs="新宋体"/>
          <w:sz w:val="24"/>
          <w:u w:val="single"/>
        </w:rPr>
        <w:t>90</w:t>
      </w:r>
      <w:r>
        <w:rPr>
          <w:rFonts w:hint="eastAsia" w:ascii="新宋体" w:hAnsi="新宋体" w:eastAsia="新宋体" w:cs="新宋体"/>
          <w:sz w:val="24"/>
        </w:rPr>
        <w:t>个日历日；</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7、若我方中标，我方将按招标文件的规定履行合同责任和义务；</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8、若我方中标，我方将接受招标人的相关管理要求；</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9、如果在投标截止后，我方在投标有效期内撤回投标，同意贵方不退还我方的投标保证金。</w:t>
      </w:r>
    </w:p>
    <w:p>
      <w:pPr>
        <w:adjustRightInd w:val="0"/>
        <w:snapToGrid w:val="0"/>
        <w:spacing w:line="360" w:lineRule="auto"/>
        <w:rPr>
          <w:rFonts w:ascii="新宋体" w:hAnsi="新宋体" w:eastAsia="新宋体" w:cs="新宋体"/>
          <w:sz w:val="24"/>
        </w:rPr>
      </w:pP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（盖章）     </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法定代表人或其授权委托人（签字）：</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（签字或盖章）</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日   期：</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adjustRightInd w:val="0"/>
        <w:snapToGrid w:val="0"/>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地址：</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adjustRightInd w:val="0"/>
        <w:snapToGrid w:val="0"/>
        <w:spacing w:line="360" w:lineRule="auto"/>
        <w:ind w:firstLine="480" w:firstLineChars="200"/>
        <w:rPr>
          <w:rFonts w:asciiTheme="minorEastAsia" w:hAnsiTheme="minorEastAsia" w:eastAsiaTheme="minorEastAsia" w:cstheme="minorEastAsia"/>
          <w:color w:val="000000" w:themeColor="text1"/>
          <w:sz w:val="28"/>
          <w:szCs w:val="28"/>
        </w:rPr>
      </w:pPr>
      <w:r>
        <w:rPr>
          <w:rFonts w:hint="eastAsia" w:ascii="新宋体" w:hAnsi="新宋体" w:eastAsia="新宋体" w:cs="新宋体"/>
          <w:sz w:val="24"/>
        </w:rPr>
        <w:t>邮编：</w:t>
      </w:r>
      <w:r>
        <w:rPr>
          <w:rFonts w:hint="eastAsia" w:ascii="新宋体" w:hAnsi="新宋体" w:eastAsia="新宋体" w:cs="新宋体"/>
          <w:sz w:val="24"/>
          <w:u w:val="single"/>
        </w:rPr>
        <w:t xml:space="preserve">                </w:t>
      </w:r>
      <w:r>
        <w:rPr>
          <w:rFonts w:hint="eastAsia" w:ascii="新宋体" w:hAnsi="新宋体" w:eastAsia="新宋体" w:cs="新宋体"/>
          <w:sz w:val="24"/>
        </w:rPr>
        <w:t>电话：</w:t>
      </w:r>
      <w:r>
        <w:rPr>
          <w:rFonts w:hint="eastAsia" w:ascii="新宋体" w:hAnsi="新宋体" w:eastAsia="新宋体" w:cs="新宋体"/>
          <w:sz w:val="24"/>
          <w:u w:val="single"/>
        </w:rPr>
        <w:t xml:space="preserve">                 </w:t>
      </w:r>
      <w:r>
        <w:rPr>
          <w:rFonts w:hint="eastAsia" w:ascii="新宋体" w:hAnsi="新宋体" w:eastAsia="新宋体" w:cs="新宋体"/>
          <w:sz w:val="24"/>
        </w:rPr>
        <w:t>传真：</w:t>
      </w:r>
      <w:r>
        <w:rPr>
          <w:rFonts w:hint="eastAsia" w:ascii="新宋体" w:hAnsi="新宋体" w:eastAsia="新宋体" w:cs="新宋体"/>
          <w:sz w:val="24"/>
          <w:u w:val="single"/>
        </w:rPr>
        <w:t xml:space="preserve">              </w:t>
      </w:r>
    </w:p>
    <w:p>
      <w:pPr>
        <w:widowControl/>
        <w:ind w:firstLine="560" w:firstLineChars="200"/>
        <w:jc w:val="left"/>
        <w:rPr>
          <w:rFonts w:asciiTheme="minorEastAsia" w:hAnsiTheme="minorEastAsia" w:eastAsiaTheme="minorEastAsia" w:cstheme="minorEastAsia"/>
          <w:color w:val="000000" w:themeColor="text1"/>
          <w:sz w:val="28"/>
          <w:szCs w:val="28"/>
        </w:rPr>
      </w:pPr>
    </w:p>
    <w:p>
      <w:pPr>
        <w:widowControl/>
        <w:ind w:firstLine="562" w:firstLineChars="200"/>
        <w:jc w:val="left"/>
        <w:rPr>
          <w:rFonts w:hint="eastAsia" w:asciiTheme="minorEastAsia" w:hAnsiTheme="minorEastAsia" w:eastAsiaTheme="minorEastAsia" w:cstheme="minorEastAsia"/>
          <w:b/>
          <w:bCs/>
          <w:color w:val="000000" w:themeColor="text1"/>
          <w:sz w:val="28"/>
          <w:szCs w:val="28"/>
        </w:rPr>
      </w:pPr>
    </w:p>
    <w:p>
      <w:pPr>
        <w:widowControl/>
        <w:ind w:firstLine="562" w:firstLineChars="200"/>
        <w:jc w:val="left"/>
        <w:rPr>
          <w:rFonts w:hint="eastAsia" w:asciiTheme="minorEastAsia" w:hAnsiTheme="minorEastAsia" w:eastAsiaTheme="minorEastAsia" w:cstheme="minorEastAsia"/>
          <w:b/>
          <w:bCs/>
          <w:color w:val="000000" w:themeColor="text1"/>
          <w:sz w:val="28"/>
          <w:szCs w:val="28"/>
        </w:rPr>
      </w:pPr>
    </w:p>
    <w:p>
      <w:pPr>
        <w:widowControl/>
        <w:ind w:firstLine="562" w:firstLineChars="200"/>
        <w:jc w:val="left"/>
        <w:rPr>
          <w:rFonts w:hint="eastAsia" w:asciiTheme="minorEastAsia" w:hAnsiTheme="minorEastAsia" w:eastAsiaTheme="minorEastAsia" w:cstheme="minorEastAsia"/>
          <w:b/>
          <w:bCs/>
          <w:color w:val="000000" w:themeColor="text1"/>
          <w:sz w:val="28"/>
          <w:szCs w:val="28"/>
        </w:rPr>
      </w:pPr>
    </w:p>
    <w:p>
      <w:pPr>
        <w:widowControl/>
        <w:ind w:firstLine="562" w:firstLineChars="200"/>
        <w:jc w:val="left"/>
        <w:rPr>
          <w:rFonts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附件五</w:t>
      </w:r>
    </w:p>
    <w:p>
      <w:pPr>
        <w:jc w:val="center"/>
        <w:rPr>
          <w:rFonts w:ascii="新宋体" w:hAnsi="新宋体" w:eastAsia="新宋体" w:cs="新宋体"/>
          <w:sz w:val="36"/>
          <w:szCs w:val="36"/>
        </w:rPr>
      </w:pPr>
      <w:r>
        <w:rPr>
          <w:rFonts w:hint="eastAsia" w:ascii="新宋体" w:hAnsi="新宋体" w:eastAsia="新宋体" w:cs="新宋体"/>
          <w:sz w:val="36"/>
          <w:szCs w:val="36"/>
        </w:rPr>
        <w:t>投标人基本情况表</w:t>
      </w:r>
    </w:p>
    <w:tbl>
      <w:tblPr>
        <w:tblStyle w:val="7"/>
        <w:tblW w:w="0" w:type="auto"/>
        <w:jc w:val="center"/>
        <w:tblLayout w:type="fixed"/>
        <w:tblCellMar>
          <w:top w:w="0" w:type="dxa"/>
          <w:left w:w="0" w:type="dxa"/>
          <w:bottom w:w="0" w:type="dxa"/>
          <w:right w:w="0" w:type="dxa"/>
        </w:tblCellMar>
      </w:tblPr>
      <w:tblGrid>
        <w:gridCol w:w="1728"/>
        <w:gridCol w:w="898"/>
        <w:gridCol w:w="951"/>
        <w:gridCol w:w="1260"/>
        <w:gridCol w:w="96"/>
        <w:gridCol w:w="1293"/>
        <w:gridCol w:w="491"/>
        <w:gridCol w:w="859"/>
        <w:gridCol w:w="1372"/>
      </w:tblGrid>
      <w:tr>
        <w:tblPrEx>
          <w:tblCellMar>
            <w:top w:w="0" w:type="dxa"/>
            <w:left w:w="0" w:type="dxa"/>
            <w:bottom w:w="0" w:type="dxa"/>
            <w:right w:w="0" w:type="dxa"/>
          </w:tblCellMar>
        </w:tblPrEx>
        <w:trPr>
          <w:trHeight w:val="64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投标人名称</w:t>
            </w:r>
          </w:p>
        </w:tc>
        <w:tc>
          <w:tcPr>
            <w:tcW w:w="7220"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56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注册地址</w:t>
            </w:r>
          </w:p>
        </w:tc>
        <w:tc>
          <w:tcPr>
            <w:tcW w:w="320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邮政编码</w:t>
            </w:r>
          </w:p>
        </w:tc>
        <w:tc>
          <w:tcPr>
            <w:tcW w:w="27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联系人</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 xml:space="preserve">电 </w:t>
            </w:r>
            <w:r>
              <w:rPr>
                <w:rFonts w:hint="eastAsia" w:ascii="新宋体" w:hAnsi="新宋体" w:eastAsia="新宋体" w:cs="新宋体"/>
                <w:spacing w:val="1"/>
                <w:kern w:val="0"/>
                <w:sz w:val="24"/>
              </w:rPr>
              <w:t xml:space="preserve"> </w:t>
            </w:r>
            <w:r>
              <w:rPr>
                <w:rFonts w:hint="eastAsia" w:ascii="新宋体" w:hAnsi="新宋体" w:eastAsia="新宋体" w:cs="新宋体"/>
                <w:kern w:val="0"/>
                <w:sz w:val="24"/>
              </w:rPr>
              <w:t>话</w:t>
            </w:r>
          </w:p>
        </w:tc>
        <w:tc>
          <w:tcPr>
            <w:tcW w:w="27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传</w:t>
            </w:r>
            <w:r>
              <w:rPr>
                <w:rFonts w:hint="eastAsia" w:ascii="新宋体" w:hAnsi="新宋体" w:eastAsia="新宋体" w:cs="新宋体"/>
                <w:kern w:val="0"/>
                <w:sz w:val="24"/>
              </w:rPr>
              <w:tab/>
            </w:r>
            <w:r>
              <w:rPr>
                <w:rFonts w:hint="eastAsia" w:ascii="新宋体" w:hAnsi="新宋体" w:eastAsia="新宋体" w:cs="新宋体"/>
                <w:kern w:val="0"/>
                <w:sz w:val="24"/>
              </w:rPr>
              <w:t>真</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 xml:space="preserve">网 </w:t>
            </w:r>
            <w:r>
              <w:rPr>
                <w:rFonts w:hint="eastAsia" w:ascii="新宋体" w:hAnsi="新宋体" w:eastAsia="新宋体" w:cs="新宋体"/>
                <w:spacing w:val="1"/>
                <w:kern w:val="0"/>
                <w:sz w:val="24"/>
              </w:rPr>
              <w:t xml:space="preserve"> </w:t>
            </w:r>
            <w:r>
              <w:rPr>
                <w:rFonts w:hint="eastAsia" w:ascii="新宋体" w:hAnsi="新宋体" w:eastAsia="新宋体" w:cs="新宋体"/>
                <w:kern w:val="0"/>
                <w:sz w:val="24"/>
              </w:rPr>
              <w:t>址</w:t>
            </w:r>
          </w:p>
        </w:tc>
        <w:tc>
          <w:tcPr>
            <w:tcW w:w="27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电话</w:t>
            </w:r>
          </w:p>
        </w:tc>
        <w:tc>
          <w:tcPr>
            <w:tcW w:w="1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电话</w:t>
            </w:r>
          </w:p>
        </w:tc>
        <w:tc>
          <w:tcPr>
            <w:tcW w:w="1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成立时间</w:t>
            </w:r>
          </w:p>
        </w:tc>
        <w:tc>
          <w:tcPr>
            <w:tcW w:w="1849" w:type="dxa"/>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5371" w:type="dxa"/>
            <w:gridSpan w:val="6"/>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员工总人数：</w:t>
            </w:r>
          </w:p>
        </w:tc>
      </w:tr>
      <w:tr>
        <w:tblPrEx>
          <w:tblCellMar>
            <w:top w:w="0" w:type="dxa"/>
            <w:left w:w="0" w:type="dxa"/>
            <w:bottom w:w="0" w:type="dxa"/>
            <w:right w:w="0" w:type="dxa"/>
          </w:tblCellMar>
        </w:tblPrEx>
        <w:trPr>
          <w:trHeight w:val="775" w:hRule="atLeast"/>
          <w:jc w:val="center"/>
        </w:trPr>
        <w:tc>
          <w:tcPr>
            <w:tcW w:w="1728" w:type="dxa"/>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营业执照号</w:t>
            </w:r>
          </w:p>
        </w:tc>
        <w:tc>
          <w:tcPr>
            <w:tcW w:w="7220" w:type="dxa"/>
            <w:gridSpan w:val="8"/>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852" w:hRule="atLeast"/>
          <w:jc w:val="center"/>
        </w:trPr>
        <w:tc>
          <w:tcPr>
            <w:tcW w:w="1728" w:type="dxa"/>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注册资金</w:t>
            </w:r>
          </w:p>
        </w:tc>
        <w:tc>
          <w:tcPr>
            <w:tcW w:w="7220" w:type="dxa"/>
            <w:gridSpan w:val="8"/>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开户银行</w:t>
            </w:r>
          </w:p>
        </w:tc>
        <w:tc>
          <w:tcPr>
            <w:tcW w:w="7220"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账号</w:t>
            </w:r>
          </w:p>
        </w:tc>
        <w:tc>
          <w:tcPr>
            <w:tcW w:w="7220" w:type="dxa"/>
            <w:gridSpan w:val="8"/>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2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经营范围</w:t>
            </w:r>
          </w:p>
        </w:tc>
        <w:tc>
          <w:tcPr>
            <w:tcW w:w="7220"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3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备注</w:t>
            </w:r>
          </w:p>
        </w:tc>
        <w:tc>
          <w:tcPr>
            <w:tcW w:w="7220"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tc>
      </w:tr>
    </w:tbl>
    <w:p>
      <w:pPr>
        <w:widowControl/>
        <w:jc w:val="left"/>
        <w:rPr>
          <w:rFonts w:asciiTheme="minorEastAsia" w:hAnsiTheme="minorEastAsia" w:eastAsiaTheme="minorEastAsia" w:cstheme="minorEastAsia"/>
          <w:color w:val="000000" w:themeColor="text1"/>
          <w:sz w:val="28"/>
          <w:szCs w:val="28"/>
        </w:rPr>
      </w:pPr>
    </w:p>
    <w:p>
      <w:pPr>
        <w:widowControl/>
        <w:jc w:val="left"/>
        <w:rPr>
          <w:rFonts w:hint="eastAsia" w:asciiTheme="minorEastAsia" w:hAnsiTheme="minorEastAsia" w:eastAsiaTheme="minorEastAsia" w:cstheme="minorEastAsia"/>
          <w:color w:val="000000" w:themeColor="text1"/>
          <w:sz w:val="28"/>
          <w:szCs w:val="28"/>
        </w:rPr>
      </w:pPr>
    </w:p>
    <w:p>
      <w:pPr>
        <w:widowControl/>
        <w:jc w:val="lef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br w:type="textWrapping"/>
      </w:r>
    </w:p>
    <w:p>
      <w:pPr>
        <w:widowControl/>
        <w:jc w:val="left"/>
        <w:rPr>
          <w:rFonts w:hint="eastAsia" w:asciiTheme="minorEastAsia" w:hAnsiTheme="minorEastAsia" w:eastAsiaTheme="minorEastAsia" w:cstheme="minorEastAsia"/>
          <w:color w:val="000000" w:themeColor="text1"/>
          <w:sz w:val="28"/>
          <w:szCs w:val="28"/>
        </w:rPr>
      </w:pPr>
    </w:p>
    <w:p>
      <w:pPr>
        <w:widowControl/>
        <w:jc w:val="left"/>
        <w:rPr>
          <w:rFonts w:hint="eastAsia" w:asciiTheme="minorEastAsia" w:hAnsiTheme="minorEastAsia" w:eastAsiaTheme="minorEastAsia" w:cstheme="minorEastAsia"/>
          <w:color w:val="000000" w:themeColor="text1"/>
          <w:sz w:val="28"/>
          <w:szCs w:val="28"/>
        </w:rPr>
      </w:pPr>
    </w:p>
    <w:p>
      <w:pPr>
        <w:widowControl/>
        <w:jc w:val="left"/>
        <w:rPr>
          <w:b/>
          <w:bCs/>
          <w:sz w:val="28"/>
          <w:szCs w:val="28"/>
        </w:rPr>
      </w:pPr>
      <w:r>
        <w:rPr>
          <w:rFonts w:hint="eastAsia" w:asciiTheme="minorEastAsia" w:hAnsiTheme="minorEastAsia" w:eastAsiaTheme="minorEastAsia" w:cstheme="minorEastAsia"/>
          <w:b/>
          <w:bCs/>
          <w:color w:val="000000" w:themeColor="text1"/>
          <w:sz w:val="28"/>
          <w:szCs w:val="28"/>
        </w:rPr>
        <w:t>附件六</w:t>
      </w:r>
    </w:p>
    <w:p>
      <w:pPr>
        <w:spacing w:line="360" w:lineRule="auto"/>
        <w:ind w:left="2073" w:leftChars="50" w:hanging="1968" w:hangingChars="700"/>
        <w:jc w:val="center"/>
        <w:rPr>
          <w:rFonts w:cs="宋体"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诚信声明</w:t>
      </w:r>
    </w:p>
    <w:p>
      <w:pPr>
        <w:spacing w:line="360" w:lineRule="auto"/>
        <w:ind w:left="2065" w:leftChars="50" w:hanging="1960" w:hangingChars="700"/>
        <w:rPr>
          <w:rFonts w:cs="宋体" w:asciiTheme="minorEastAsia" w:hAnsiTheme="minorEastAsia" w:eastAsiaTheme="minorEastAsia"/>
          <w:color w:val="auto"/>
          <w:sz w:val="28"/>
          <w:szCs w:val="28"/>
        </w:rPr>
      </w:pPr>
    </w:p>
    <w:p>
      <w:pPr>
        <w:spacing w:line="360" w:lineRule="auto"/>
        <w:ind w:left="2065" w:leftChars="50" w:hanging="1960" w:hangingChars="7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项目名称：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tabs>
          <w:tab w:val="left" w:pos="6300"/>
        </w:tabs>
        <w:spacing w:line="360" w:lineRule="auto"/>
        <w:ind w:firstLine="140" w:firstLineChars="5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 xml:space="preserve">致： </w:t>
      </w:r>
      <w:r>
        <w:rPr>
          <w:rFonts w:hint="eastAsia" w:cs="宋体" w:asciiTheme="minorEastAsia" w:hAnsiTheme="minorEastAsia" w:eastAsiaTheme="minorEastAsia"/>
          <w:color w:val="auto"/>
          <w:sz w:val="28"/>
          <w:szCs w:val="28"/>
          <w:u w:val="single"/>
        </w:rPr>
        <w:t xml:space="preserve">                      </w:t>
      </w:r>
    </w:p>
    <w:p>
      <w:pPr>
        <w:spacing w:line="360" w:lineRule="auto"/>
        <w:ind w:right="31" w:rightChars="15"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u w:val="single"/>
        </w:rPr>
        <w:t xml:space="preserve">           （投标人）</w:t>
      </w:r>
      <w:r>
        <w:rPr>
          <w:rFonts w:hint="eastAsia" w:cs="宋体" w:asciiTheme="minorEastAsia" w:hAnsiTheme="minorEastAsia" w:eastAsiaTheme="minorEastAsia"/>
          <w:color w:val="auto"/>
          <w:sz w:val="28"/>
          <w:szCs w:val="28"/>
        </w:rPr>
        <w:t>郑重声明，我公司符合&lt;中华人民共和国政府采购法第二十二条》及本项目招标文件第一部分第十一条规定：①</w:t>
      </w:r>
      <w:r>
        <w:rPr>
          <w:rFonts w:hint="eastAsia" w:asciiTheme="minorEastAsia" w:hAnsiTheme="minorEastAsia" w:eastAsiaTheme="minorEastAsia"/>
          <w:bCs/>
          <w:color w:val="auto"/>
          <w:sz w:val="28"/>
          <w:szCs w:val="28"/>
        </w:rPr>
        <w:t>具有独立承担民事责任的能力；</w:t>
      </w:r>
      <w:r>
        <w:rPr>
          <w:rFonts w:hint="eastAsia" w:cs="宋体" w:asciiTheme="minorEastAsia" w:hAnsiTheme="minorEastAsia" w:eastAsiaTheme="minorEastAsia"/>
          <w:bCs/>
          <w:color w:val="auto"/>
          <w:sz w:val="28"/>
          <w:szCs w:val="28"/>
        </w:rPr>
        <w:t>②</w:t>
      </w:r>
      <w:r>
        <w:rPr>
          <w:rFonts w:hint="eastAsia" w:asciiTheme="minorEastAsia" w:hAnsiTheme="minorEastAsia" w:eastAsiaTheme="minorEastAsia"/>
          <w:bCs/>
          <w:color w:val="auto"/>
          <w:sz w:val="28"/>
          <w:szCs w:val="28"/>
        </w:rPr>
        <w:t>具有良好的商业信誉和健全的财务会计制度；</w:t>
      </w:r>
      <w:r>
        <w:rPr>
          <w:rFonts w:hint="eastAsia" w:asciiTheme="minorEastAsia" w:hAnsiTheme="minorEastAsia" w:eastAsiaTheme="minorEastAsia"/>
          <w:bCs/>
          <w:color w:val="auto"/>
          <w:sz w:val="28"/>
          <w:szCs w:val="28"/>
        </w:rPr>
        <w:sym w:font="Wingdings" w:char="F083"/>
      </w:r>
      <w:r>
        <w:rPr>
          <w:rFonts w:hint="eastAsia" w:asciiTheme="minorEastAsia" w:hAnsiTheme="minorEastAsia" w:eastAsiaTheme="minorEastAsia"/>
          <w:bCs/>
          <w:color w:val="auto"/>
          <w:sz w:val="28"/>
          <w:szCs w:val="28"/>
        </w:rPr>
        <w:t>具有履行合同所必需的设备和专业技术能力；</w:t>
      </w:r>
      <w:r>
        <w:rPr>
          <w:rFonts w:hint="eastAsia" w:asciiTheme="minorEastAsia" w:hAnsiTheme="minorEastAsia" w:eastAsiaTheme="minorEastAsia"/>
          <w:bCs/>
          <w:color w:val="auto"/>
          <w:sz w:val="28"/>
          <w:szCs w:val="28"/>
        </w:rPr>
        <w:sym w:font="Wingdings" w:char="0084"/>
      </w:r>
      <w:r>
        <w:rPr>
          <w:rFonts w:hint="eastAsia" w:asciiTheme="minorEastAsia" w:hAnsiTheme="minorEastAsia" w:eastAsiaTheme="minorEastAsia"/>
          <w:bCs/>
          <w:color w:val="auto"/>
          <w:sz w:val="28"/>
          <w:szCs w:val="28"/>
        </w:rPr>
        <w:t>有依法缴纳税收和社会保障资金的良好记录；</w:t>
      </w:r>
      <w:r>
        <w:rPr>
          <w:rFonts w:hint="eastAsia" w:cs="宋体" w:asciiTheme="minorEastAsia" w:hAnsiTheme="minorEastAsia" w:eastAsiaTheme="minorEastAsia"/>
          <w:bCs/>
          <w:color w:val="auto"/>
          <w:sz w:val="28"/>
          <w:szCs w:val="28"/>
        </w:rPr>
        <w:t>⑤</w:t>
      </w:r>
      <w:r>
        <w:rPr>
          <w:rFonts w:hint="eastAsia" w:cs="宋体" w:asciiTheme="minorEastAsia" w:hAnsiTheme="minorEastAsia" w:eastAsiaTheme="minorEastAsia"/>
          <w:color w:val="auto"/>
          <w:sz w:val="28"/>
          <w:szCs w:val="28"/>
        </w:rPr>
        <w:t>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pStyle w:val="4"/>
        <w:rPr>
          <w:rFonts w:cs="宋体" w:asciiTheme="minorEastAsia" w:hAnsiTheme="minorEastAsia" w:eastAsiaTheme="minorEastAsia"/>
          <w:color w:val="auto"/>
          <w:sz w:val="28"/>
          <w:szCs w:val="28"/>
        </w:rPr>
      </w:pPr>
    </w:p>
    <w:p>
      <w:pPr>
        <w:tabs>
          <w:tab w:val="left" w:pos="6300"/>
        </w:tabs>
        <w:spacing w:line="360" w:lineRule="auto"/>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      特此声明。</w:t>
      </w:r>
    </w:p>
    <w:p>
      <w:pPr>
        <w:tabs>
          <w:tab w:val="left" w:pos="6300"/>
        </w:tabs>
        <w:spacing w:line="360" w:lineRule="auto"/>
        <w:jc w:val="center"/>
        <w:rPr>
          <w:rFonts w:cs="宋体" w:asciiTheme="minorEastAsia" w:hAnsiTheme="minorEastAsia" w:eastAsiaTheme="minorEastAsia"/>
          <w:color w:val="auto"/>
          <w:sz w:val="28"/>
          <w:szCs w:val="28"/>
        </w:rPr>
      </w:pPr>
    </w:p>
    <w:p>
      <w:pPr>
        <w:tabs>
          <w:tab w:val="left" w:pos="6300"/>
        </w:tabs>
        <w:spacing w:line="360" w:lineRule="auto"/>
        <w:jc w:val="center"/>
        <w:rPr>
          <w:rFonts w:cs="宋体" w:asciiTheme="minorEastAsia" w:hAnsiTheme="minorEastAsia" w:eastAsiaTheme="minorEastAsia"/>
          <w:color w:val="auto"/>
          <w:sz w:val="28"/>
          <w:szCs w:val="28"/>
        </w:rPr>
      </w:pPr>
    </w:p>
    <w:p>
      <w:pPr>
        <w:tabs>
          <w:tab w:val="left" w:pos="6300"/>
        </w:tabs>
        <w:spacing w:line="360" w:lineRule="auto"/>
        <w:ind w:right="920" w:firstLine="6160" w:firstLineChars="2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投标人公章</w:t>
      </w:r>
    </w:p>
    <w:p>
      <w:pPr>
        <w:tabs>
          <w:tab w:val="left" w:pos="6300"/>
        </w:tabs>
        <w:spacing w:line="360" w:lineRule="auto"/>
        <w:ind w:right="920" w:firstLine="6160" w:firstLineChars="2200"/>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日期:  年  月   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8AE31"/>
    <w:multiLevelType w:val="singleLevel"/>
    <w:tmpl w:val="6358AE3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C92B6F"/>
    <w:rsid w:val="00003B88"/>
    <w:rsid w:val="00114E8C"/>
    <w:rsid w:val="00191DB5"/>
    <w:rsid w:val="001E00DC"/>
    <w:rsid w:val="00394EB5"/>
    <w:rsid w:val="003A4CAF"/>
    <w:rsid w:val="00404EED"/>
    <w:rsid w:val="00426947"/>
    <w:rsid w:val="00492319"/>
    <w:rsid w:val="00535C93"/>
    <w:rsid w:val="00546503"/>
    <w:rsid w:val="00674147"/>
    <w:rsid w:val="007350F3"/>
    <w:rsid w:val="0075294E"/>
    <w:rsid w:val="00795DC0"/>
    <w:rsid w:val="00830A75"/>
    <w:rsid w:val="008C0810"/>
    <w:rsid w:val="008F7A0F"/>
    <w:rsid w:val="009915DB"/>
    <w:rsid w:val="009B38A6"/>
    <w:rsid w:val="00B30C86"/>
    <w:rsid w:val="00C82CB1"/>
    <w:rsid w:val="00D06C3E"/>
    <w:rsid w:val="00D17E48"/>
    <w:rsid w:val="00D34B63"/>
    <w:rsid w:val="00DB3A56"/>
    <w:rsid w:val="00E11706"/>
    <w:rsid w:val="00ED65B2"/>
    <w:rsid w:val="00EF4D38"/>
    <w:rsid w:val="00FA31F7"/>
    <w:rsid w:val="265F1E4A"/>
    <w:rsid w:val="29C92B6F"/>
    <w:rsid w:val="2A7611CA"/>
    <w:rsid w:val="2C207BFF"/>
    <w:rsid w:val="2E206DBD"/>
    <w:rsid w:val="32D72AC1"/>
    <w:rsid w:val="38CF343E"/>
    <w:rsid w:val="3B411D18"/>
    <w:rsid w:val="5BAD5738"/>
    <w:rsid w:val="5F5A1C9B"/>
    <w:rsid w:val="69511EC5"/>
    <w:rsid w:val="729504D2"/>
    <w:rsid w:val="79233A3A"/>
    <w:rsid w:val="7B58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Plain Text"/>
    <w:basedOn w:val="1"/>
    <w:link w:val="12"/>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6"/>
    <w:qFormat/>
    <w:uiPriority w:val="0"/>
    <w:rPr>
      <w:kern w:val="2"/>
      <w:sz w:val="18"/>
      <w:szCs w:val="18"/>
    </w:rPr>
  </w:style>
  <w:style w:type="character" w:customStyle="1" w:styleId="12">
    <w:name w:val="纯文本 Char"/>
    <w:basedOn w:val="8"/>
    <w:link w:val="4"/>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1026</Words>
  <Characters>5852</Characters>
  <Lines>48</Lines>
  <Paragraphs>13</Paragraphs>
  <TotalTime>4</TotalTime>
  <ScaleCrop>false</ScaleCrop>
  <LinksUpToDate>false</LinksUpToDate>
  <CharactersWithSpaces>6865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2020-12-23T01:52:00Z</dcterms:created>
  <dc:creator>廖安胜</dc:creator>
  <cp:lastModifiedBy>WPS_1591316706</cp:lastModifiedBy>
  <dcterms:modified xsi:type="dcterms:W3CDTF">2021-01-11T01:29:44Z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