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360" w:lineRule="auto"/>
        <w:ind w:firstLine="3360" w:firstLineChars="400"/>
        <w:rPr>
          <w:rFonts w:ascii="宋体" w:hAnsi="宋体"/>
          <w:color w:val="000000" w:themeColor="text1"/>
          <w:sz w:val="84"/>
          <w:szCs w:val="84"/>
        </w:rPr>
      </w:pPr>
      <w:r>
        <w:rPr>
          <w:rFonts w:hint="eastAsia" w:ascii="宋体" w:hAnsi="宋体"/>
          <w:color w:val="000000" w:themeColor="text1"/>
          <w:sz w:val="84"/>
          <w:szCs w:val="84"/>
        </w:rPr>
        <w:t>询价文件</w:t>
      </w:r>
    </w:p>
    <w:p>
      <w:pPr>
        <w:adjustRightInd w:val="0"/>
        <w:spacing w:line="360" w:lineRule="auto"/>
        <w:ind w:firstLine="720" w:firstLineChars="200"/>
        <w:jc w:val="center"/>
        <w:rPr>
          <w:rFonts w:ascii="宋体" w:hAnsi="宋体"/>
          <w:color w:val="000000" w:themeColor="text1"/>
          <w:sz w:val="36"/>
          <w:szCs w:val="36"/>
        </w:rPr>
      </w:pPr>
    </w:p>
    <w:p>
      <w:pPr>
        <w:adjustRightInd w:val="0"/>
        <w:spacing w:line="360" w:lineRule="exact"/>
        <w:ind w:firstLine="720" w:firstLineChars="200"/>
        <w:jc w:val="center"/>
        <w:rPr>
          <w:rFonts w:ascii="宋体" w:hAnsi="宋体"/>
          <w:color w:val="000000" w:themeColor="text1"/>
          <w:sz w:val="36"/>
          <w:szCs w:val="36"/>
        </w:rPr>
      </w:pPr>
    </w:p>
    <w:p>
      <w:pPr>
        <w:adjustRightInd w:val="0"/>
        <w:spacing w:line="360" w:lineRule="exact"/>
        <w:ind w:firstLine="723" w:firstLineChars="200"/>
        <w:jc w:val="center"/>
        <w:rPr>
          <w:rFonts w:ascii="宋体" w:hAnsi="宋体"/>
          <w:b/>
          <w:bCs/>
          <w:color w:val="000000" w:themeColor="text1"/>
          <w:sz w:val="36"/>
          <w:szCs w:val="36"/>
        </w:rPr>
      </w:pPr>
    </w:p>
    <w:p>
      <w:pPr>
        <w:adjustRightInd w:val="0"/>
        <w:spacing w:line="360" w:lineRule="exact"/>
        <w:ind w:firstLine="1080" w:firstLineChars="300"/>
        <w:rPr>
          <w:rFonts w:ascii="宋体" w:hAnsi="宋体"/>
          <w:color w:val="000000" w:themeColor="text1"/>
          <w:sz w:val="36"/>
          <w:szCs w:val="36"/>
        </w:rPr>
      </w:pPr>
    </w:p>
    <w:p>
      <w:pPr>
        <w:adjustRightInd w:val="0"/>
        <w:spacing w:line="360" w:lineRule="exact"/>
        <w:ind w:firstLine="1260" w:firstLineChars="350"/>
        <w:rPr>
          <w:rFonts w:ascii="宋体" w:hAnsi="宋体"/>
          <w:color w:val="000000" w:themeColor="text1"/>
          <w:sz w:val="36"/>
          <w:szCs w:val="36"/>
          <w:u w:val="single"/>
        </w:rPr>
      </w:pPr>
      <w:r>
        <w:rPr>
          <w:rFonts w:hint="eastAsia" w:ascii="宋体" w:hAnsi="宋体"/>
          <w:color w:val="000000" w:themeColor="text1"/>
          <w:sz w:val="36"/>
          <w:szCs w:val="36"/>
        </w:rPr>
        <w:t>项目编号：</w:t>
      </w:r>
      <w:r>
        <w:rPr>
          <w:rFonts w:hint="eastAsia" w:ascii="宋体" w:hAnsi="宋体"/>
          <w:color w:val="000000" w:themeColor="text1"/>
          <w:sz w:val="36"/>
          <w:szCs w:val="36"/>
          <w:u w:val="single"/>
        </w:rPr>
        <w:t xml:space="preserve">202012171030000164598     </w:t>
      </w:r>
    </w:p>
    <w:p>
      <w:pPr>
        <w:adjustRightInd w:val="0"/>
        <w:spacing w:line="360" w:lineRule="exact"/>
        <w:ind w:firstLine="720" w:firstLineChars="200"/>
        <w:jc w:val="center"/>
        <w:rPr>
          <w:rFonts w:ascii="宋体" w:hAnsi="宋体"/>
          <w:color w:val="000000" w:themeColor="text1"/>
          <w:sz w:val="36"/>
          <w:szCs w:val="36"/>
        </w:rPr>
      </w:pPr>
    </w:p>
    <w:p>
      <w:pPr>
        <w:adjustRightInd w:val="0"/>
        <w:spacing w:line="360" w:lineRule="exact"/>
        <w:ind w:firstLine="720" w:firstLineChars="200"/>
        <w:jc w:val="center"/>
        <w:rPr>
          <w:rFonts w:ascii="宋体" w:hAnsi="宋体"/>
          <w:color w:val="000000" w:themeColor="text1"/>
          <w:sz w:val="36"/>
          <w:szCs w:val="36"/>
        </w:rPr>
      </w:pPr>
    </w:p>
    <w:p>
      <w:pPr>
        <w:adjustRightInd w:val="0"/>
        <w:spacing w:line="360" w:lineRule="exact"/>
        <w:ind w:firstLine="720" w:firstLineChars="200"/>
        <w:jc w:val="center"/>
        <w:rPr>
          <w:rFonts w:ascii="宋体" w:hAnsi="宋体"/>
          <w:color w:val="000000" w:themeColor="text1"/>
          <w:sz w:val="36"/>
          <w:szCs w:val="36"/>
        </w:rPr>
      </w:pPr>
    </w:p>
    <w:p>
      <w:pPr>
        <w:adjustRightInd w:val="0"/>
        <w:spacing w:line="360" w:lineRule="exact"/>
        <w:ind w:firstLine="720" w:firstLineChars="200"/>
        <w:jc w:val="center"/>
        <w:rPr>
          <w:rFonts w:ascii="宋体" w:hAnsi="宋体"/>
          <w:color w:val="000000" w:themeColor="text1"/>
          <w:sz w:val="36"/>
          <w:szCs w:val="36"/>
        </w:rPr>
      </w:pPr>
    </w:p>
    <w:p>
      <w:pPr>
        <w:adjustRightInd w:val="0"/>
        <w:spacing w:line="360" w:lineRule="exact"/>
        <w:ind w:firstLine="1260" w:firstLineChars="350"/>
        <w:rPr>
          <w:rFonts w:ascii="宋体" w:hAnsi="宋体"/>
          <w:color w:val="000000" w:themeColor="text1"/>
          <w:sz w:val="36"/>
          <w:szCs w:val="36"/>
          <w:u w:val="single"/>
        </w:rPr>
      </w:pPr>
      <w:r>
        <w:rPr>
          <w:rFonts w:hint="eastAsia" w:ascii="宋体" w:hAnsi="宋体"/>
          <w:color w:val="000000" w:themeColor="text1"/>
          <w:sz w:val="36"/>
          <w:szCs w:val="36"/>
        </w:rPr>
        <w:t>项目名称：</w:t>
      </w:r>
      <w:r>
        <w:rPr>
          <w:rFonts w:hint="eastAsia" w:ascii="宋体" w:hAnsi="宋体"/>
          <w:color w:val="000000" w:themeColor="text1"/>
          <w:sz w:val="36"/>
          <w:szCs w:val="36"/>
          <w:u w:val="single"/>
        </w:rPr>
        <w:t>彭水县人民医院健康体检部建设</w:t>
      </w:r>
    </w:p>
    <w:p>
      <w:pPr>
        <w:adjustRightInd w:val="0"/>
        <w:spacing w:line="360" w:lineRule="exact"/>
        <w:ind w:firstLine="3060" w:firstLineChars="850"/>
        <w:rPr>
          <w:rFonts w:ascii="宋体" w:hAnsi="宋体"/>
          <w:color w:val="000000" w:themeColor="text1"/>
          <w:sz w:val="36"/>
          <w:szCs w:val="36"/>
          <w:u w:val="single"/>
        </w:rPr>
      </w:pPr>
      <w:r>
        <w:rPr>
          <w:rFonts w:hint="eastAsia" w:ascii="宋体" w:hAnsi="宋体"/>
          <w:color w:val="000000" w:themeColor="text1"/>
          <w:sz w:val="36"/>
          <w:szCs w:val="36"/>
          <w:u w:val="single"/>
        </w:rPr>
        <w:t>项目造价咨询预算编制服务</w:t>
      </w:r>
      <w:r>
        <w:rPr>
          <w:rFonts w:hint="eastAsia" w:ascii="宋体" w:hAnsi="宋体"/>
          <w:color w:val="FF0000"/>
          <w:sz w:val="36"/>
          <w:szCs w:val="36"/>
          <w:u w:val="single"/>
        </w:rPr>
        <w:t>（</w:t>
      </w:r>
      <w:r>
        <w:rPr>
          <w:rFonts w:hint="eastAsia" w:ascii="宋体" w:hAnsi="宋体"/>
          <w:color w:val="FF0000"/>
          <w:sz w:val="36"/>
          <w:szCs w:val="36"/>
          <w:u w:val="single"/>
          <w:lang w:eastAsia="zh-CN"/>
        </w:rPr>
        <w:t>第四次</w:t>
      </w:r>
      <w:r>
        <w:rPr>
          <w:rFonts w:hint="eastAsia" w:ascii="宋体" w:hAnsi="宋体"/>
          <w:color w:val="FF0000"/>
          <w:sz w:val="36"/>
          <w:szCs w:val="36"/>
          <w:u w:val="single"/>
        </w:rPr>
        <w:t>）</w:t>
      </w:r>
      <w:r>
        <w:rPr>
          <w:rFonts w:hint="eastAsia" w:ascii="宋体" w:hAnsi="宋体"/>
          <w:color w:val="000000" w:themeColor="text1"/>
          <w:sz w:val="36"/>
          <w:szCs w:val="36"/>
          <w:u w:val="single"/>
        </w:rPr>
        <w:t xml:space="preserve"> </w:t>
      </w:r>
    </w:p>
    <w:p>
      <w:pPr>
        <w:adjustRightInd w:val="0"/>
        <w:spacing w:line="360" w:lineRule="exact"/>
        <w:ind w:firstLine="720" w:firstLineChars="200"/>
        <w:jc w:val="center"/>
        <w:rPr>
          <w:rFonts w:ascii="宋体" w:hAnsi="宋体"/>
          <w:color w:val="000000" w:themeColor="text1"/>
          <w:sz w:val="36"/>
          <w:szCs w:val="36"/>
        </w:rPr>
      </w:pPr>
    </w:p>
    <w:p>
      <w:pPr>
        <w:adjustRightInd w:val="0"/>
        <w:spacing w:line="360" w:lineRule="exact"/>
        <w:ind w:firstLine="720" w:firstLineChars="200"/>
        <w:jc w:val="center"/>
        <w:rPr>
          <w:rFonts w:ascii="宋体" w:hAnsi="宋体"/>
          <w:color w:val="000000" w:themeColor="text1"/>
          <w:sz w:val="36"/>
          <w:szCs w:val="36"/>
        </w:rPr>
      </w:pPr>
    </w:p>
    <w:p>
      <w:pPr>
        <w:adjustRightInd w:val="0"/>
        <w:spacing w:line="360" w:lineRule="exact"/>
        <w:ind w:firstLine="720" w:firstLineChars="200"/>
        <w:jc w:val="center"/>
        <w:rPr>
          <w:rFonts w:ascii="宋体" w:hAnsi="宋体"/>
          <w:color w:val="000000" w:themeColor="text1"/>
          <w:sz w:val="36"/>
          <w:szCs w:val="36"/>
        </w:rPr>
      </w:pPr>
    </w:p>
    <w:p>
      <w:pPr>
        <w:adjustRightInd w:val="0"/>
        <w:spacing w:line="360" w:lineRule="exact"/>
        <w:ind w:firstLine="1260" w:firstLineChars="350"/>
        <w:rPr>
          <w:rFonts w:ascii="宋体" w:hAnsi="宋体"/>
          <w:color w:val="000000" w:themeColor="text1"/>
          <w:sz w:val="36"/>
          <w:szCs w:val="36"/>
        </w:rPr>
      </w:pPr>
      <w:r>
        <w:rPr>
          <w:rFonts w:hint="eastAsia" w:ascii="宋体" w:hAnsi="宋体"/>
          <w:color w:val="000000" w:themeColor="text1"/>
          <w:sz w:val="36"/>
          <w:szCs w:val="36"/>
        </w:rPr>
        <w:t>采购人：</w:t>
      </w:r>
      <w:r>
        <w:rPr>
          <w:rFonts w:hint="eastAsia" w:ascii="宋体" w:hAnsi="宋体"/>
          <w:color w:val="000000" w:themeColor="text1"/>
          <w:sz w:val="36"/>
          <w:szCs w:val="36"/>
          <w:u w:val="single"/>
        </w:rPr>
        <w:t xml:space="preserve">  彭水苗族土家族自治县人民医院 </w:t>
      </w:r>
    </w:p>
    <w:p>
      <w:pPr>
        <w:adjustRightInd w:val="0"/>
        <w:spacing w:line="360" w:lineRule="exact"/>
        <w:ind w:firstLine="720" w:firstLineChars="200"/>
        <w:jc w:val="center"/>
        <w:rPr>
          <w:rFonts w:ascii="宋体" w:hAnsi="宋体"/>
          <w:color w:val="000000" w:themeColor="text1"/>
          <w:sz w:val="36"/>
          <w:szCs w:val="36"/>
        </w:rPr>
      </w:pPr>
    </w:p>
    <w:p>
      <w:pPr>
        <w:adjustRightInd w:val="0"/>
        <w:spacing w:line="360" w:lineRule="exact"/>
        <w:ind w:firstLine="720" w:firstLineChars="200"/>
        <w:jc w:val="center"/>
        <w:rPr>
          <w:rFonts w:ascii="宋体" w:hAnsi="宋体"/>
          <w:color w:val="000000" w:themeColor="text1"/>
          <w:sz w:val="36"/>
          <w:szCs w:val="36"/>
        </w:rPr>
      </w:pPr>
    </w:p>
    <w:p>
      <w:pPr>
        <w:adjustRightInd w:val="0"/>
        <w:spacing w:line="360" w:lineRule="exact"/>
        <w:ind w:firstLine="720" w:firstLineChars="200"/>
        <w:jc w:val="center"/>
        <w:rPr>
          <w:rFonts w:ascii="宋体" w:hAnsi="宋体"/>
          <w:color w:val="000000" w:themeColor="text1"/>
          <w:sz w:val="36"/>
          <w:szCs w:val="36"/>
        </w:rPr>
      </w:pPr>
    </w:p>
    <w:p>
      <w:pPr>
        <w:adjustRightInd w:val="0"/>
        <w:spacing w:line="360" w:lineRule="exact"/>
        <w:ind w:firstLine="1080" w:firstLineChars="300"/>
        <w:jc w:val="center"/>
        <w:rPr>
          <w:rFonts w:ascii="宋体" w:hAnsi="宋体"/>
          <w:color w:val="000000" w:themeColor="text1"/>
          <w:sz w:val="36"/>
          <w:szCs w:val="36"/>
        </w:rPr>
      </w:pPr>
    </w:p>
    <w:p>
      <w:pPr>
        <w:adjustRightInd w:val="0"/>
        <w:spacing w:line="360" w:lineRule="exact"/>
        <w:ind w:firstLine="1260" w:firstLineChars="350"/>
        <w:rPr>
          <w:rFonts w:ascii="宋体" w:hAnsi="宋体"/>
          <w:b/>
          <w:bCs/>
          <w:color w:val="000000" w:themeColor="text1"/>
          <w:sz w:val="32"/>
          <w:szCs w:val="32"/>
        </w:rPr>
      </w:pPr>
      <w:r>
        <w:rPr>
          <w:rFonts w:hint="eastAsia" w:ascii="宋体" w:hAnsi="宋体"/>
          <w:color w:val="000000" w:themeColor="text1"/>
          <w:sz w:val="36"/>
          <w:szCs w:val="36"/>
        </w:rPr>
        <w:t>询价时间：</w:t>
      </w:r>
      <w:r>
        <w:rPr>
          <w:rFonts w:hint="eastAsia" w:ascii="宋体" w:hAnsi="宋体"/>
          <w:color w:val="000000" w:themeColor="text1"/>
          <w:sz w:val="36"/>
          <w:szCs w:val="36"/>
          <w:u w:val="single"/>
        </w:rPr>
        <w:t xml:space="preserve">      2021年1月</w:t>
      </w:r>
      <w:r>
        <w:rPr>
          <w:rFonts w:hint="eastAsia" w:ascii="宋体" w:hAnsi="宋体"/>
          <w:color w:val="000000" w:themeColor="text1"/>
          <w:sz w:val="36"/>
          <w:szCs w:val="36"/>
          <w:u w:val="single"/>
          <w:lang w:val="en-US" w:eastAsia="zh-CN"/>
        </w:rPr>
        <w:t>14</w:t>
      </w:r>
      <w:r>
        <w:rPr>
          <w:rFonts w:hint="eastAsia" w:ascii="宋体" w:hAnsi="宋体"/>
          <w:color w:val="000000" w:themeColor="text1"/>
          <w:sz w:val="36"/>
          <w:szCs w:val="36"/>
          <w:u w:val="single"/>
        </w:rPr>
        <w:t xml:space="preserve">日      </w:t>
      </w:r>
    </w:p>
    <w:p>
      <w:pPr>
        <w:adjustRightInd w:val="0"/>
        <w:spacing w:line="360" w:lineRule="exact"/>
        <w:ind w:firstLine="643" w:firstLineChars="200"/>
        <w:jc w:val="center"/>
        <w:rPr>
          <w:rFonts w:ascii="宋体" w:hAnsi="宋体"/>
          <w:b/>
          <w:bCs/>
          <w:color w:val="000000" w:themeColor="text1"/>
          <w:sz w:val="32"/>
          <w:szCs w:val="32"/>
        </w:rPr>
      </w:pPr>
    </w:p>
    <w:p>
      <w:pPr>
        <w:adjustRightInd w:val="0"/>
        <w:spacing w:line="360" w:lineRule="exact"/>
        <w:ind w:firstLine="643" w:firstLineChars="200"/>
        <w:jc w:val="center"/>
        <w:rPr>
          <w:rFonts w:ascii="宋体" w:hAnsi="宋体"/>
          <w:b/>
          <w:bCs/>
          <w:color w:val="000000" w:themeColor="text1"/>
          <w:sz w:val="32"/>
          <w:szCs w:val="32"/>
        </w:rPr>
      </w:pPr>
    </w:p>
    <w:p>
      <w:pPr>
        <w:adjustRightInd w:val="0"/>
        <w:spacing w:line="360" w:lineRule="exact"/>
        <w:ind w:firstLine="643" w:firstLineChars="200"/>
        <w:jc w:val="center"/>
        <w:rPr>
          <w:rFonts w:ascii="宋体" w:hAnsi="宋体"/>
          <w:b/>
          <w:bCs/>
          <w:color w:val="000000" w:themeColor="text1"/>
          <w:sz w:val="32"/>
          <w:szCs w:val="32"/>
        </w:rPr>
      </w:pPr>
    </w:p>
    <w:p>
      <w:pPr>
        <w:adjustRightInd w:val="0"/>
        <w:spacing w:line="360" w:lineRule="exact"/>
        <w:ind w:firstLine="643" w:firstLineChars="200"/>
        <w:jc w:val="center"/>
        <w:rPr>
          <w:rFonts w:ascii="宋体" w:hAnsi="宋体"/>
          <w:b/>
          <w:bCs/>
          <w:color w:val="000000" w:themeColor="text1"/>
          <w:sz w:val="32"/>
          <w:szCs w:val="32"/>
        </w:rPr>
      </w:pPr>
    </w:p>
    <w:p>
      <w:pPr>
        <w:adjustRightInd w:val="0"/>
        <w:spacing w:line="360" w:lineRule="exact"/>
        <w:ind w:firstLine="643" w:firstLineChars="200"/>
        <w:jc w:val="center"/>
        <w:rPr>
          <w:rFonts w:ascii="宋体" w:hAnsi="宋体"/>
          <w:b/>
          <w:bCs/>
          <w:color w:val="000000" w:themeColor="text1"/>
          <w:sz w:val="32"/>
          <w:szCs w:val="32"/>
        </w:rPr>
      </w:pPr>
    </w:p>
    <w:p>
      <w:pPr>
        <w:adjustRightInd w:val="0"/>
        <w:spacing w:line="360" w:lineRule="exact"/>
        <w:ind w:firstLine="643" w:firstLineChars="200"/>
        <w:jc w:val="center"/>
        <w:rPr>
          <w:rFonts w:ascii="宋体" w:hAnsi="宋体"/>
          <w:b/>
          <w:bCs/>
          <w:color w:val="000000" w:themeColor="text1"/>
          <w:sz w:val="32"/>
          <w:szCs w:val="32"/>
        </w:rPr>
      </w:pPr>
    </w:p>
    <w:p>
      <w:pPr>
        <w:adjustRightInd w:val="0"/>
        <w:spacing w:line="360" w:lineRule="exact"/>
        <w:ind w:firstLine="643" w:firstLineChars="200"/>
        <w:jc w:val="center"/>
        <w:rPr>
          <w:rFonts w:ascii="宋体" w:hAnsi="宋体"/>
          <w:b/>
          <w:bCs/>
          <w:color w:val="000000" w:themeColor="text1"/>
          <w:sz w:val="32"/>
          <w:szCs w:val="32"/>
        </w:rPr>
      </w:pPr>
    </w:p>
    <w:p>
      <w:pPr>
        <w:adjustRightInd w:val="0"/>
        <w:spacing w:line="360" w:lineRule="exact"/>
        <w:ind w:firstLine="643" w:firstLineChars="200"/>
        <w:jc w:val="center"/>
        <w:rPr>
          <w:rFonts w:ascii="宋体" w:hAnsi="宋体"/>
          <w:b/>
          <w:bCs/>
          <w:color w:val="000000" w:themeColor="text1"/>
          <w:sz w:val="32"/>
          <w:szCs w:val="32"/>
        </w:rPr>
      </w:pPr>
    </w:p>
    <w:p>
      <w:pPr>
        <w:adjustRightInd w:val="0"/>
        <w:spacing w:line="360" w:lineRule="exact"/>
        <w:ind w:firstLine="643" w:firstLineChars="200"/>
        <w:jc w:val="center"/>
        <w:rPr>
          <w:rFonts w:ascii="宋体" w:hAnsi="宋体"/>
          <w:b/>
          <w:bCs/>
          <w:color w:val="000000" w:themeColor="text1"/>
          <w:sz w:val="32"/>
          <w:szCs w:val="32"/>
        </w:rPr>
      </w:pPr>
    </w:p>
    <w:p>
      <w:pPr>
        <w:adjustRightInd w:val="0"/>
        <w:spacing w:line="360" w:lineRule="exact"/>
        <w:ind w:firstLine="643" w:firstLineChars="200"/>
        <w:jc w:val="center"/>
        <w:rPr>
          <w:rFonts w:ascii="宋体" w:hAnsi="宋体"/>
          <w:b/>
          <w:bCs/>
          <w:color w:val="000000" w:themeColor="text1"/>
          <w:sz w:val="32"/>
          <w:szCs w:val="32"/>
        </w:rPr>
      </w:pPr>
    </w:p>
    <w:p>
      <w:pPr>
        <w:adjustRightInd w:val="0"/>
        <w:spacing w:line="360" w:lineRule="exact"/>
        <w:ind w:firstLine="643" w:firstLineChars="200"/>
        <w:jc w:val="center"/>
        <w:rPr>
          <w:rFonts w:ascii="宋体" w:hAnsi="宋体"/>
          <w:b/>
          <w:bCs/>
          <w:color w:val="000000" w:themeColor="text1"/>
          <w:sz w:val="32"/>
          <w:szCs w:val="32"/>
        </w:rPr>
      </w:pPr>
    </w:p>
    <w:p>
      <w:pPr>
        <w:adjustRightInd w:val="0"/>
        <w:spacing w:line="360" w:lineRule="exact"/>
        <w:ind w:firstLine="643" w:firstLineChars="200"/>
        <w:jc w:val="center"/>
        <w:rPr>
          <w:rFonts w:ascii="宋体" w:hAnsi="宋体"/>
          <w:b/>
          <w:bCs/>
          <w:color w:val="000000" w:themeColor="text1"/>
          <w:sz w:val="32"/>
          <w:szCs w:val="32"/>
        </w:rPr>
      </w:pPr>
    </w:p>
    <w:p>
      <w:pPr>
        <w:adjustRightInd w:val="0"/>
        <w:spacing w:line="360" w:lineRule="exact"/>
        <w:ind w:firstLine="643" w:firstLineChars="200"/>
        <w:jc w:val="center"/>
        <w:rPr>
          <w:rFonts w:ascii="宋体" w:hAnsi="宋体"/>
          <w:b/>
          <w:bCs/>
          <w:color w:val="000000" w:themeColor="text1"/>
          <w:sz w:val="32"/>
          <w:szCs w:val="32"/>
        </w:rPr>
      </w:pPr>
    </w:p>
    <w:p>
      <w:pPr>
        <w:adjustRightInd w:val="0"/>
        <w:spacing w:line="360" w:lineRule="exact"/>
        <w:ind w:firstLine="643" w:firstLineChars="200"/>
        <w:jc w:val="center"/>
        <w:rPr>
          <w:rFonts w:ascii="宋体" w:hAnsi="宋体"/>
          <w:b/>
          <w:bCs/>
          <w:color w:val="000000" w:themeColor="text1"/>
          <w:sz w:val="32"/>
          <w:szCs w:val="32"/>
        </w:rPr>
      </w:pPr>
    </w:p>
    <w:p>
      <w:pPr>
        <w:adjustRightInd w:val="0"/>
        <w:spacing w:line="360" w:lineRule="exact"/>
        <w:rPr>
          <w:rFonts w:ascii="宋体" w:hAnsi="宋体"/>
          <w:b/>
          <w:bCs/>
          <w:color w:val="000000" w:themeColor="text1"/>
          <w:sz w:val="32"/>
          <w:szCs w:val="32"/>
        </w:rPr>
      </w:pPr>
    </w:p>
    <w:p>
      <w:pPr>
        <w:adjustRightInd w:val="0"/>
        <w:spacing w:line="360" w:lineRule="exact"/>
        <w:ind w:firstLine="723" w:firstLineChars="200"/>
        <w:jc w:val="center"/>
        <w:rPr>
          <w:rFonts w:ascii="宋体" w:hAnsi="宋体"/>
          <w:b/>
          <w:bCs/>
          <w:color w:val="000000" w:themeColor="text1"/>
          <w:sz w:val="36"/>
          <w:szCs w:val="36"/>
        </w:rPr>
      </w:pPr>
    </w:p>
    <w:p>
      <w:pPr>
        <w:adjustRightInd w:val="0"/>
        <w:spacing w:line="360" w:lineRule="exact"/>
        <w:ind w:firstLine="723" w:firstLineChars="200"/>
        <w:jc w:val="center"/>
        <w:rPr>
          <w:rFonts w:ascii="宋体" w:hAnsi="宋体"/>
          <w:b/>
          <w:bCs/>
          <w:color w:val="000000" w:themeColor="text1"/>
          <w:sz w:val="36"/>
          <w:szCs w:val="36"/>
        </w:rPr>
      </w:pPr>
    </w:p>
    <w:p>
      <w:pPr>
        <w:adjustRightInd w:val="0"/>
        <w:spacing w:line="360" w:lineRule="exact"/>
        <w:ind w:firstLine="723" w:firstLineChars="200"/>
        <w:jc w:val="center"/>
        <w:rPr>
          <w:rFonts w:ascii="宋体" w:hAnsi="宋体"/>
          <w:b/>
          <w:bCs/>
          <w:color w:val="000000" w:themeColor="text1"/>
          <w:sz w:val="36"/>
          <w:szCs w:val="36"/>
        </w:rPr>
      </w:pPr>
    </w:p>
    <w:p>
      <w:pPr>
        <w:adjustRightInd w:val="0"/>
        <w:spacing w:line="360" w:lineRule="exact"/>
        <w:ind w:firstLine="723" w:firstLineChars="200"/>
        <w:jc w:val="center"/>
        <w:rPr>
          <w:rFonts w:ascii="宋体" w:hAnsi="宋体"/>
          <w:b/>
          <w:bCs/>
          <w:color w:val="000000" w:themeColor="text1"/>
          <w:sz w:val="36"/>
          <w:szCs w:val="36"/>
        </w:rPr>
      </w:pPr>
      <w:r>
        <w:rPr>
          <w:rFonts w:hint="eastAsia" w:ascii="宋体" w:hAnsi="宋体"/>
          <w:b/>
          <w:bCs/>
          <w:color w:val="000000" w:themeColor="text1"/>
          <w:sz w:val="36"/>
          <w:szCs w:val="36"/>
        </w:rPr>
        <w:t>目  录</w:t>
      </w:r>
    </w:p>
    <w:p>
      <w:pPr>
        <w:adjustRightInd w:val="0"/>
        <w:spacing w:line="360" w:lineRule="exact"/>
        <w:ind w:firstLine="643" w:firstLineChars="200"/>
        <w:jc w:val="center"/>
        <w:rPr>
          <w:rFonts w:ascii="宋体" w:hAnsi="宋体"/>
          <w:b/>
          <w:bCs/>
          <w:color w:val="000000" w:themeColor="text1"/>
          <w:sz w:val="32"/>
          <w:szCs w:val="32"/>
        </w:rPr>
      </w:pPr>
    </w:p>
    <w:p>
      <w:pPr>
        <w:adjustRightInd w:val="0"/>
        <w:spacing w:line="360" w:lineRule="exact"/>
        <w:ind w:firstLine="643" w:firstLineChars="200"/>
        <w:jc w:val="center"/>
        <w:rPr>
          <w:rFonts w:ascii="宋体" w:hAnsi="宋体"/>
          <w:b/>
          <w:bCs/>
          <w:color w:val="000000" w:themeColor="text1"/>
          <w:sz w:val="32"/>
          <w:szCs w:val="32"/>
        </w:rPr>
      </w:pPr>
    </w:p>
    <w:p>
      <w:pPr>
        <w:adjustRightInd w:val="0"/>
        <w:spacing w:line="360" w:lineRule="exact"/>
        <w:ind w:firstLine="640" w:firstLineChars="200"/>
        <w:rPr>
          <w:rFonts w:ascii="宋体" w:hAnsi="宋体"/>
          <w:color w:val="000000" w:themeColor="text1"/>
          <w:sz w:val="32"/>
          <w:szCs w:val="32"/>
        </w:rPr>
      </w:pPr>
    </w:p>
    <w:p>
      <w:pPr>
        <w:adjustRightInd w:val="0"/>
        <w:spacing w:line="360" w:lineRule="exact"/>
        <w:ind w:firstLine="640" w:firstLineChars="200"/>
        <w:rPr>
          <w:rFonts w:ascii="宋体" w:hAnsi="宋体"/>
          <w:color w:val="000000" w:themeColor="text1"/>
          <w:sz w:val="32"/>
          <w:szCs w:val="32"/>
        </w:rPr>
      </w:pPr>
    </w:p>
    <w:p>
      <w:pPr>
        <w:adjustRightInd w:val="0"/>
        <w:spacing w:line="360" w:lineRule="exact"/>
        <w:ind w:firstLine="640" w:firstLineChars="200"/>
        <w:rPr>
          <w:rFonts w:ascii="宋体" w:hAnsi="宋体"/>
          <w:color w:val="000000" w:themeColor="text1"/>
          <w:sz w:val="32"/>
          <w:szCs w:val="32"/>
        </w:rPr>
      </w:pPr>
    </w:p>
    <w:p>
      <w:pPr>
        <w:adjustRightInd w:val="0"/>
        <w:spacing w:line="360" w:lineRule="exact"/>
        <w:ind w:firstLine="640" w:firstLineChars="200"/>
        <w:rPr>
          <w:rFonts w:ascii="宋体" w:hAnsi="宋体"/>
          <w:color w:val="000000" w:themeColor="text1"/>
          <w:sz w:val="32"/>
          <w:szCs w:val="32"/>
        </w:rPr>
      </w:pPr>
      <w:r>
        <w:rPr>
          <w:rFonts w:hint="eastAsia" w:ascii="宋体" w:hAnsi="宋体"/>
          <w:color w:val="000000" w:themeColor="text1"/>
          <w:sz w:val="32"/>
          <w:szCs w:val="32"/>
        </w:rPr>
        <w:t>第一部分：询价采购公告</w:t>
      </w:r>
    </w:p>
    <w:p>
      <w:pPr>
        <w:adjustRightInd w:val="0"/>
        <w:spacing w:line="360" w:lineRule="exact"/>
        <w:ind w:firstLine="640" w:firstLineChars="200"/>
        <w:rPr>
          <w:rFonts w:ascii="宋体" w:hAnsi="宋体"/>
          <w:color w:val="000000" w:themeColor="text1"/>
          <w:sz w:val="32"/>
          <w:szCs w:val="32"/>
        </w:rPr>
      </w:pPr>
    </w:p>
    <w:p>
      <w:pPr>
        <w:adjustRightInd w:val="0"/>
        <w:spacing w:line="360" w:lineRule="exact"/>
        <w:ind w:firstLine="640" w:firstLineChars="200"/>
        <w:rPr>
          <w:rFonts w:ascii="宋体" w:hAnsi="宋体"/>
          <w:color w:val="000000" w:themeColor="text1"/>
          <w:sz w:val="32"/>
          <w:szCs w:val="32"/>
        </w:rPr>
      </w:pPr>
    </w:p>
    <w:p>
      <w:pPr>
        <w:adjustRightInd w:val="0"/>
        <w:spacing w:line="360" w:lineRule="exact"/>
        <w:ind w:firstLine="640" w:firstLineChars="200"/>
        <w:rPr>
          <w:rFonts w:ascii="宋体" w:hAnsi="宋体"/>
          <w:color w:val="000000" w:themeColor="text1"/>
          <w:sz w:val="32"/>
          <w:szCs w:val="32"/>
        </w:rPr>
      </w:pPr>
      <w:r>
        <w:rPr>
          <w:rFonts w:hint="eastAsia" w:ascii="宋体" w:hAnsi="宋体"/>
          <w:color w:val="000000" w:themeColor="text1"/>
          <w:sz w:val="32"/>
          <w:szCs w:val="32"/>
        </w:rPr>
        <w:t>第二部分：投标人须知</w:t>
      </w:r>
    </w:p>
    <w:p>
      <w:pPr>
        <w:adjustRightInd w:val="0"/>
        <w:spacing w:line="360" w:lineRule="exact"/>
        <w:ind w:firstLine="640" w:firstLineChars="200"/>
        <w:rPr>
          <w:rFonts w:ascii="宋体" w:hAnsi="宋体"/>
          <w:color w:val="000000" w:themeColor="text1"/>
          <w:sz w:val="32"/>
          <w:szCs w:val="32"/>
        </w:rPr>
      </w:pPr>
    </w:p>
    <w:p>
      <w:pPr>
        <w:adjustRightInd w:val="0"/>
        <w:spacing w:line="360" w:lineRule="exact"/>
        <w:ind w:firstLine="640" w:firstLineChars="200"/>
        <w:rPr>
          <w:rFonts w:ascii="宋体" w:hAnsi="宋体"/>
          <w:color w:val="000000" w:themeColor="text1"/>
          <w:sz w:val="32"/>
          <w:szCs w:val="32"/>
        </w:rPr>
      </w:pPr>
      <w:r>
        <w:rPr>
          <w:rFonts w:hint="eastAsia" w:ascii="宋体" w:hAnsi="宋体"/>
          <w:color w:val="000000" w:themeColor="text1"/>
          <w:sz w:val="32"/>
          <w:szCs w:val="32"/>
        </w:rPr>
        <w:t>第三部分：合同条款</w:t>
      </w:r>
    </w:p>
    <w:p>
      <w:pPr>
        <w:adjustRightInd w:val="0"/>
        <w:spacing w:line="360" w:lineRule="exact"/>
        <w:ind w:firstLine="640" w:firstLineChars="200"/>
        <w:rPr>
          <w:rFonts w:ascii="宋体" w:hAnsi="宋体"/>
          <w:color w:val="000000" w:themeColor="text1"/>
          <w:sz w:val="32"/>
          <w:szCs w:val="32"/>
        </w:rPr>
      </w:pPr>
    </w:p>
    <w:p>
      <w:pPr>
        <w:adjustRightInd w:val="0"/>
        <w:spacing w:line="360" w:lineRule="exact"/>
        <w:ind w:firstLine="640" w:firstLineChars="200"/>
        <w:rPr>
          <w:rFonts w:ascii="宋体" w:hAnsi="宋体"/>
          <w:color w:val="000000" w:themeColor="text1"/>
          <w:sz w:val="32"/>
          <w:szCs w:val="32"/>
        </w:rPr>
      </w:pPr>
    </w:p>
    <w:p>
      <w:pPr>
        <w:adjustRightInd w:val="0"/>
        <w:spacing w:line="360" w:lineRule="exact"/>
        <w:ind w:firstLine="640" w:firstLineChars="200"/>
        <w:rPr>
          <w:rFonts w:ascii="宋体" w:hAnsi="宋体"/>
          <w:color w:val="000000" w:themeColor="text1"/>
          <w:sz w:val="32"/>
          <w:szCs w:val="32"/>
        </w:rPr>
      </w:pPr>
      <w:r>
        <w:rPr>
          <w:rFonts w:hint="eastAsia" w:ascii="宋体" w:hAnsi="宋体"/>
          <w:color w:val="000000" w:themeColor="text1"/>
          <w:sz w:val="32"/>
          <w:szCs w:val="32"/>
        </w:rPr>
        <w:t>第四部分：文件格式（附件）</w:t>
      </w:r>
    </w:p>
    <w:p>
      <w:pPr>
        <w:adjustRightInd w:val="0"/>
        <w:spacing w:line="360" w:lineRule="exact"/>
        <w:ind w:firstLine="640" w:firstLineChars="200"/>
        <w:rPr>
          <w:rFonts w:ascii="宋体" w:hAnsi="宋体"/>
          <w:color w:val="000000" w:themeColor="text1"/>
          <w:sz w:val="32"/>
          <w:szCs w:val="32"/>
        </w:rPr>
      </w:pPr>
    </w:p>
    <w:p>
      <w:pPr>
        <w:adjustRightInd w:val="0"/>
        <w:spacing w:line="360" w:lineRule="exact"/>
        <w:ind w:firstLine="640" w:firstLineChars="200"/>
        <w:rPr>
          <w:rFonts w:ascii="宋体" w:hAnsi="宋体"/>
          <w:color w:val="000000" w:themeColor="text1"/>
          <w:sz w:val="32"/>
          <w:szCs w:val="32"/>
        </w:rPr>
      </w:pPr>
    </w:p>
    <w:p>
      <w:pPr>
        <w:adjustRightInd w:val="0"/>
        <w:spacing w:line="360" w:lineRule="exact"/>
        <w:ind w:firstLine="643" w:firstLineChars="200"/>
        <w:jc w:val="center"/>
        <w:rPr>
          <w:rFonts w:ascii="宋体" w:hAnsi="宋体"/>
          <w:b/>
          <w:bCs/>
          <w:color w:val="000000" w:themeColor="text1"/>
          <w:sz w:val="32"/>
          <w:szCs w:val="32"/>
        </w:rPr>
      </w:pPr>
    </w:p>
    <w:p>
      <w:pPr>
        <w:adjustRightInd w:val="0"/>
        <w:spacing w:line="360" w:lineRule="exact"/>
        <w:ind w:firstLine="643" w:firstLineChars="200"/>
        <w:jc w:val="center"/>
        <w:rPr>
          <w:rFonts w:ascii="宋体" w:hAnsi="宋体"/>
          <w:b/>
          <w:bCs/>
          <w:color w:val="000000" w:themeColor="text1"/>
          <w:sz w:val="32"/>
          <w:szCs w:val="32"/>
        </w:rPr>
      </w:pPr>
    </w:p>
    <w:p>
      <w:pPr>
        <w:adjustRightInd w:val="0"/>
        <w:spacing w:line="360" w:lineRule="exact"/>
        <w:ind w:firstLine="643" w:firstLineChars="200"/>
        <w:jc w:val="center"/>
        <w:rPr>
          <w:rFonts w:ascii="宋体" w:hAnsi="宋体"/>
          <w:b/>
          <w:bCs/>
          <w:color w:val="000000" w:themeColor="text1"/>
          <w:sz w:val="32"/>
          <w:szCs w:val="32"/>
        </w:rPr>
      </w:pPr>
    </w:p>
    <w:p>
      <w:pPr>
        <w:adjustRightInd w:val="0"/>
        <w:spacing w:line="360" w:lineRule="exact"/>
        <w:ind w:firstLine="643" w:firstLineChars="200"/>
        <w:jc w:val="center"/>
        <w:rPr>
          <w:rFonts w:ascii="宋体" w:hAnsi="宋体"/>
          <w:b/>
          <w:bCs/>
          <w:color w:val="000000" w:themeColor="text1"/>
          <w:sz w:val="32"/>
          <w:szCs w:val="32"/>
        </w:rPr>
      </w:pPr>
    </w:p>
    <w:p>
      <w:pPr>
        <w:adjustRightInd w:val="0"/>
        <w:spacing w:line="360" w:lineRule="exact"/>
        <w:ind w:firstLine="643" w:firstLineChars="200"/>
        <w:jc w:val="center"/>
        <w:rPr>
          <w:rFonts w:ascii="宋体" w:hAnsi="宋体"/>
          <w:b/>
          <w:bCs/>
          <w:color w:val="000000" w:themeColor="text1"/>
          <w:sz w:val="32"/>
          <w:szCs w:val="32"/>
        </w:rPr>
      </w:pPr>
    </w:p>
    <w:p>
      <w:pPr>
        <w:adjustRightInd w:val="0"/>
        <w:spacing w:line="360" w:lineRule="exact"/>
        <w:ind w:firstLine="643" w:firstLineChars="200"/>
        <w:jc w:val="center"/>
        <w:rPr>
          <w:rFonts w:ascii="宋体" w:hAnsi="宋体"/>
          <w:b/>
          <w:bCs/>
          <w:color w:val="000000" w:themeColor="text1"/>
          <w:sz w:val="32"/>
          <w:szCs w:val="32"/>
        </w:rPr>
      </w:pPr>
    </w:p>
    <w:p>
      <w:pPr>
        <w:adjustRightInd w:val="0"/>
        <w:spacing w:line="360" w:lineRule="exact"/>
        <w:ind w:firstLine="643" w:firstLineChars="200"/>
        <w:jc w:val="center"/>
        <w:rPr>
          <w:rFonts w:ascii="宋体" w:hAnsi="宋体"/>
          <w:b/>
          <w:bCs/>
          <w:color w:val="000000" w:themeColor="text1"/>
          <w:sz w:val="32"/>
          <w:szCs w:val="32"/>
        </w:rPr>
      </w:pPr>
    </w:p>
    <w:p>
      <w:pPr>
        <w:adjustRightInd w:val="0"/>
        <w:spacing w:line="360" w:lineRule="exact"/>
        <w:ind w:firstLine="643" w:firstLineChars="200"/>
        <w:jc w:val="center"/>
        <w:rPr>
          <w:rFonts w:ascii="宋体" w:hAnsi="宋体"/>
          <w:b/>
          <w:bCs/>
          <w:color w:val="000000" w:themeColor="text1"/>
          <w:sz w:val="32"/>
          <w:szCs w:val="32"/>
        </w:rPr>
      </w:pPr>
    </w:p>
    <w:p>
      <w:pPr>
        <w:adjustRightInd w:val="0"/>
        <w:spacing w:line="360" w:lineRule="exact"/>
        <w:jc w:val="left"/>
        <w:rPr>
          <w:rFonts w:ascii="宋体" w:hAnsi="宋体"/>
          <w:b/>
          <w:bCs/>
          <w:color w:val="000000" w:themeColor="text1"/>
          <w:sz w:val="36"/>
          <w:szCs w:val="36"/>
        </w:rPr>
      </w:pPr>
    </w:p>
    <w:p>
      <w:pPr>
        <w:adjustRightInd w:val="0"/>
        <w:spacing w:line="360" w:lineRule="exact"/>
        <w:ind w:firstLine="723" w:firstLineChars="200"/>
        <w:jc w:val="left"/>
        <w:rPr>
          <w:rFonts w:ascii="宋体" w:hAnsi="宋体"/>
          <w:b/>
          <w:bCs/>
          <w:color w:val="000000" w:themeColor="text1"/>
          <w:sz w:val="36"/>
          <w:szCs w:val="36"/>
        </w:rPr>
      </w:pPr>
    </w:p>
    <w:p>
      <w:pPr>
        <w:adjustRightInd w:val="0"/>
        <w:spacing w:line="360" w:lineRule="exact"/>
        <w:ind w:firstLine="723" w:firstLineChars="200"/>
        <w:jc w:val="center"/>
        <w:rPr>
          <w:rFonts w:ascii="宋体" w:hAnsi="宋体"/>
          <w:b/>
          <w:bCs/>
          <w:color w:val="000000" w:themeColor="text1"/>
          <w:sz w:val="36"/>
          <w:szCs w:val="36"/>
        </w:rPr>
      </w:pPr>
    </w:p>
    <w:p>
      <w:pPr>
        <w:adjustRightInd w:val="0"/>
        <w:spacing w:line="360" w:lineRule="exact"/>
        <w:ind w:firstLine="723" w:firstLineChars="200"/>
        <w:jc w:val="center"/>
        <w:rPr>
          <w:rFonts w:ascii="宋体" w:hAnsi="宋体"/>
          <w:b/>
          <w:bCs/>
          <w:color w:val="000000" w:themeColor="text1"/>
          <w:sz w:val="36"/>
          <w:szCs w:val="36"/>
        </w:rPr>
      </w:pPr>
    </w:p>
    <w:p>
      <w:pPr>
        <w:adjustRightInd w:val="0"/>
        <w:spacing w:line="360" w:lineRule="exact"/>
        <w:ind w:firstLine="723" w:firstLineChars="200"/>
        <w:jc w:val="center"/>
        <w:rPr>
          <w:rFonts w:ascii="宋体" w:hAnsi="宋体"/>
          <w:b/>
          <w:bCs/>
          <w:color w:val="000000" w:themeColor="text1"/>
          <w:sz w:val="36"/>
          <w:szCs w:val="36"/>
        </w:rPr>
      </w:pPr>
    </w:p>
    <w:p>
      <w:pPr>
        <w:adjustRightInd w:val="0"/>
        <w:spacing w:line="360" w:lineRule="exact"/>
        <w:ind w:firstLine="723" w:firstLineChars="200"/>
        <w:jc w:val="center"/>
        <w:rPr>
          <w:rFonts w:ascii="宋体" w:hAnsi="宋体"/>
          <w:b/>
          <w:bCs/>
          <w:color w:val="000000" w:themeColor="text1"/>
          <w:sz w:val="36"/>
          <w:szCs w:val="36"/>
        </w:rPr>
      </w:pPr>
    </w:p>
    <w:p>
      <w:pPr>
        <w:adjustRightInd w:val="0"/>
        <w:spacing w:line="360" w:lineRule="exact"/>
        <w:ind w:firstLine="723" w:firstLineChars="200"/>
        <w:jc w:val="center"/>
        <w:rPr>
          <w:rFonts w:ascii="宋体" w:hAnsi="宋体"/>
          <w:b/>
          <w:bCs/>
          <w:color w:val="000000" w:themeColor="text1"/>
          <w:sz w:val="36"/>
          <w:szCs w:val="36"/>
        </w:rPr>
      </w:pPr>
    </w:p>
    <w:p>
      <w:pPr>
        <w:adjustRightInd w:val="0"/>
        <w:spacing w:line="360" w:lineRule="exact"/>
        <w:ind w:firstLine="723" w:firstLineChars="200"/>
        <w:jc w:val="center"/>
        <w:rPr>
          <w:rFonts w:ascii="宋体" w:hAnsi="宋体"/>
          <w:b/>
          <w:bCs/>
          <w:color w:val="000000" w:themeColor="text1"/>
          <w:sz w:val="36"/>
          <w:szCs w:val="36"/>
        </w:rPr>
      </w:pPr>
    </w:p>
    <w:p>
      <w:pPr>
        <w:adjustRightInd w:val="0"/>
        <w:spacing w:line="360" w:lineRule="exact"/>
        <w:ind w:firstLine="723" w:firstLineChars="200"/>
        <w:jc w:val="center"/>
        <w:rPr>
          <w:rFonts w:ascii="宋体" w:hAnsi="宋体"/>
          <w:b/>
          <w:bCs/>
          <w:color w:val="000000" w:themeColor="text1"/>
          <w:sz w:val="36"/>
          <w:szCs w:val="36"/>
        </w:rPr>
      </w:pPr>
    </w:p>
    <w:p>
      <w:pPr>
        <w:adjustRightInd w:val="0"/>
        <w:spacing w:line="360" w:lineRule="exact"/>
        <w:ind w:firstLine="723" w:firstLineChars="200"/>
        <w:jc w:val="center"/>
        <w:rPr>
          <w:rFonts w:ascii="宋体" w:hAnsi="宋体"/>
          <w:b/>
          <w:bCs/>
          <w:color w:val="000000" w:themeColor="text1"/>
          <w:sz w:val="36"/>
          <w:szCs w:val="36"/>
        </w:rPr>
      </w:pPr>
      <w:r>
        <w:rPr>
          <w:rFonts w:hint="eastAsia" w:ascii="宋体" w:hAnsi="宋体"/>
          <w:b/>
          <w:bCs/>
          <w:color w:val="000000" w:themeColor="text1"/>
          <w:sz w:val="36"/>
          <w:szCs w:val="36"/>
        </w:rPr>
        <w:t>第一部分：询价采购公告</w:t>
      </w:r>
    </w:p>
    <w:p>
      <w:pPr>
        <w:adjustRightInd w:val="0"/>
        <w:spacing w:line="360" w:lineRule="exact"/>
        <w:ind w:firstLine="640" w:firstLineChars="200"/>
        <w:jc w:val="center"/>
        <w:rPr>
          <w:rFonts w:ascii="宋体" w:hAnsi="宋体"/>
          <w:color w:val="000000" w:themeColor="text1"/>
          <w:sz w:val="32"/>
          <w:szCs w:val="32"/>
        </w:rPr>
      </w:pPr>
    </w:p>
    <w:p>
      <w:pPr>
        <w:adjustRightInd w:val="0"/>
        <w:spacing w:line="360" w:lineRule="exact"/>
        <w:ind w:firstLine="1260" w:firstLineChars="350"/>
        <w:jc w:val="center"/>
        <w:rPr>
          <w:rFonts w:ascii="宋体" w:hAnsi="宋体"/>
          <w:color w:val="FF0000"/>
          <w:sz w:val="36"/>
          <w:szCs w:val="36"/>
        </w:rPr>
      </w:pPr>
      <w:r>
        <w:rPr>
          <w:rFonts w:hint="eastAsia" w:ascii="宋体" w:hAnsi="宋体"/>
          <w:color w:val="FF0000"/>
          <w:sz w:val="36"/>
          <w:szCs w:val="36"/>
        </w:rPr>
        <w:t>彭水县人民医院健康体检部建设项目造价咨询</w:t>
      </w:r>
      <w:r>
        <w:rPr>
          <w:rFonts w:hint="eastAsia" w:asciiTheme="minorEastAsia" w:hAnsiTheme="minorEastAsia" w:eastAsiaTheme="minorEastAsia"/>
          <w:color w:val="FF0000"/>
          <w:sz w:val="36"/>
          <w:szCs w:val="36"/>
        </w:rPr>
        <w:t>预算编制</w:t>
      </w:r>
      <w:r>
        <w:rPr>
          <w:rFonts w:hint="eastAsia" w:ascii="宋体" w:hAnsi="宋体"/>
          <w:color w:val="FF0000"/>
          <w:sz w:val="36"/>
          <w:szCs w:val="36"/>
        </w:rPr>
        <w:t>服务采购公告</w:t>
      </w:r>
      <w:r>
        <w:rPr>
          <w:rFonts w:hint="eastAsia" w:asciiTheme="minorEastAsia" w:hAnsiTheme="minorEastAsia" w:eastAsiaTheme="minorEastAsia"/>
          <w:color w:val="FF0000"/>
          <w:sz w:val="36"/>
          <w:szCs w:val="36"/>
        </w:rPr>
        <w:t>(</w:t>
      </w:r>
      <w:r>
        <w:rPr>
          <w:rFonts w:hint="eastAsia" w:asciiTheme="minorEastAsia" w:hAnsiTheme="minorEastAsia" w:eastAsiaTheme="minorEastAsia"/>
          <w:color w:val="FF0000"/>
          <w:sz w:val="36"/>
          <w:szCs w:val="36"/>
          <w:lang w:eastAsia="zh-CN"/>
        </w:rPr>
        <w:t>第四次</w:t>
      </w:r>
      <w:r>
        <w:rPr>
          <w:rFonts w:hint="eastAsia" w:asciiTheme="minorEastAsia" w:hAnsiTheme="minorEastAsia" w:eastAsiaTheme="minorEastAsia"/>
          <w:color w:val="FF0000"/>
          <w:sz w:val="36"/>
          <w:szCs w:val="36"/>
        </w:rPr>
        <w:t>)</w:t>
      </w:r>
    </w:p>
    <w:p>
      <w:pPr>
        <w:adjustRightInd w:val="0"/>
        <w:spacing w:line="360" w:lineRule="exact"/>
        <w:ind w:firstLine="480" w:firstLineChars="200"/>
        <w:rPr>
          <w:rFonts w:ascii="宋体" w:hAnsi="宋体"/>
          <w:color w:val="000000" w:themeColor="text1"/>
          <w:sz w:val="24"/>
        </w:rPr>
      </w:pPr>
    </w:p>
    <w:p>
      <w:pPr>
        <w:spacing w:line="360" w:lineRule="exact"/>
        <w:ind w:right="31" w:rightChars="15" w:firstLine="480" w:firstLineChars="200"/>
        <w:rPr>
          <w:rFonts w:ascii="宋体" w:hAnsi="宋体" w:cs="宋体"/>
          <w:color w:val="000000"/>
          <w:sz w:val="24"/>
        </w:rPr>
      </w:pPr>
      <w:r>
        <w:rPr>
          <w:rFonts w:hint="eastAsia" w:ascii="宋体" w:hAnsi="宋体" w:cs="宋体"/>
          <w:color w:val="000000"/>
          <w:sz w:val="24"/>
        </w:rPr>
        <w:t>彭水县人民医院因工作需要，拟采用询价采购方式采购健康体检部建设项目造价咨询预算编制服务，欢迎有意向且符合资质条件的单位前来参加。</w:t>
      </w:r>
    </w:p>
    <w:p>
      <w:pPr>
        <w:spacing w:line="360" w:lineRule="exact"/>
        <w:ind w:right="31" w:rightChars="15" w:firstLine="480" w:firstLineChars="200"/>
        <w:rPr>
          <w:rFonts w:ascii="宋体" w:hAnsi="宋体" w:cs="宋体"/>
          <w:color w:val="000000"/>
          <w:sz w:val="24"/>
        </w:rPr>
      </w:pPr>
      <w:r>
        <w:rPr>
          <w:rFonts w:hint="eastAsia" w:ascii="宋体" w:hAnsi="宋体" w:cs="宋体"/>
          <w:color w:val="000000"/>
          <w:sz w:val="24"/>
        </w:rPr>
        <w:t>1、项目编号：</w:t>
      </w:r>
      <w:r>
        <w:rPr>
          <w:rFonts w:hint="eastAsia" w:cs="宋体" w:asciiTheme="minorEastAsia" w:hAnsiTheme="minorEastAsia" w:eastAsiaTheme="minorEastAsia"/>
          <w:color w:val="000000"/>
          <w:sz w:val="24"/>
        </w:rPr>
        <w:t>202012171030000164598</w:t>
      </w:r>
      <w:r>
        <w:rPr>
          <w:rFonts w:hint="eastAsia" w:ascii="宋体" w:hAnsi="宋体" w:cs="宋体"/>
          <w:color w:val="000000"/>
          <w:sz w:val="24"/>
        </w:rPr>
        <w:t>。</w:t>
      </w:r>
    </w:p>
    <w:p>
      <w:pPr>
        <w:adjustRightInd w:val="0"/>
        <w:spacing w:line="360" w:lineRule="exact"/>
        <w:ind w:firstLine="480" w:firstLineChars="200"/>
        <w:rPr>
          <w:rFonts w:ascii="宋体" w:hAnsi="宋体" w:cs="宋体"/>
          <w:color w:val="000000"/>
          <w:sz w:val="24"/>
        </w:rPr>
      </w:pPr>
      <w:r>
        <w:rPr>
          <w:rFonts w:hint="eastAsia" w:ascii="宋体" w:hAnsi="宋体" w:cs="宋体"/>
          <w:color w:val="000000"/>
          <w:sz w:val="24"/>
        </w:rPr>
        <w:t>2、项目名称：彭水县人民医院健康体检部建设项目造价咨询预算编制服务</w:t>
      </w:r>
      <w:r>
        <w:rPr>
          <w:rFonts w:hint="eastAsia" w:ascii="宋体" w:hAnsi="宋体" w:cs="宋体"/>
          <w:color w:val="FF0000"/>
          <w:sz w:val="24"/>
        </w:rPr>
        <w:t>（</w:t>
      </w:r>
      <w:r>
        <w:rPr>
          <w:rFonts w:hint="eastAsia" w:ascii="宋体" w:hAnsi="宋体" w:cs="宋体"/>
          <w:color w:val="FF0000"/>
          <w:sz w:val="24"/>
          <w:lang w:eastAsia="zh-CN"/>
        </w:rPr>
        <w:t>第四次</w:t>
      </w:r>
      <w:r>
        <w:rPr>
          <w:rFonts w:hint="eastAsia" w:ascii="宋体" w:hAnsi="宋体" w:cs="宋体"/>
          <w:color w:val="FF0000"/>
          <w:sz w:val="24"/>
        </w:rPr>
        <w:t>）</w:t>
      </w:r>
      <w:r>
        <w:rPr>
          <w:rFonts w:hint="eastAsia" w:ascii="宋体" w:hAnsi="宋体" w:cs="宋体"/>
          <w:color w:val="000000"/>
          <w:sz w:val="24"/>
        </w:rPr>
        <w:t>。</w:t>
      </w:r>
    </w:p>
    <w:p>
      <w:pPr>
        <w:spacing w:line="360" w:lineRule="exact"/>
        <w:ind w:right="31" w:rightChars="15" w:firstLine="480" w:firstLineChars="200"/>
        <w:rPr>
          <w:rFonts w:ascii="宋体" w:hAnsi="宋体" w:cs="宋体"/>
          <w:color w:val="000000"/>
          <w:sz w:val="24"/>
        </w:rPr>
      </w:pPr>
      <w:r>
        <w:rPr>
          <w:rFonts w:hint="eastAsia" w:ascii="宋体" w:hAnsi="宋体" w:cs="宋体"/>
          <w:color w:val="000000"/>
          <w:sz w:val="24"/>
        </w:rPr>
        <w:t>3、采购人地址：彭水县汉葭街道文庙街50号。</w:t>
      </w:r>
    </w:p>
    <w:p>
      <w:pPr>
        <w:spacing w:line="360" w:lineRule="exact"/>
        <w:ind w:right="31" w:rightChars="15" w:firstLine="480" w:firstLineChars="200"/>
        <w:rPr>
          <w:rFonts w:ascii="宋体" w:hAnsi="宋体" w:cs="宋体"/>
          <w:color w:val="000000"/>
          <w:sz w:val="24"/>
        </w:rPr>
      </w:pPr>
      <w:r>
        <w:rPr>
          <w:rFonts w:hint="eastAsia" w:ascii="宋体" w:hAnsi="宋体" w:cs="宋体"/>
          <w:color w:val="000000"/>
          <w:sz w:val="24"/>
        </w:rPr>
        <w:t>4、资金来源：</w:t>
      </w:r>
      <w:r>
        <w:rPr>
          <w:rFonts w:hint="eastAsia" w:ascii="宋体" w:hAnsi="宋体"/>
          <w:bCs/>
          <w:sz w:val="24"/>
        </w:rPr>
        <w:t>单位自筹</w:t>
      </w:r>
      <w:r>
        <w:rPr>
          <w:rFonts w:hint="eastAsia" w:ascii="宋体" w:hAnsi="宋体" w:cs="宋体"/>
          <w:color w:val="000000"/>
          <w:sz w:val="24"/>
        </w:rPr>
        <w:t>。</w:t>
      </w:r>
    </w:p>
    <w:p>
      <w:pPr>
        <w:spacing w:line="360" w:lineRule="exact"/>
        <w:ind w:right="31" w:rightChars="15" w:firstLine="480" w:firstLineChars="200"/>
        <w:rPr>
          <w:rFonts w:ascii="宋体" w:hAnsi="宋体" w:cs="宋体"/>
          <w:color w:val="000000"/>
          <w:sz w:val="24"/>
        </w:rPr>
      </w:pPr>
      <w:r>
        <w:rPr>
          <w:rFonts w:hint="eastAsia" w:ascii="宋体" w:hAnsi="宋体" w:cs="宋体"/>
          <w:color w:val="000000"/>
          <w:sz w:val="24"/>
        </w:rPr>
        <w:t>5、最高限价：12000元（人民币大写：壹万贰仟圆整）。</w:t>
      </w:r>
    </w:p>
    <w:p>
      <w:pPr>
        <w:spacing w:line="360" w:lineRule="exact"/>
        <w:ind w:right="31" w:rightChars="15" w:firstLine="480" w:firstLineChars="200"/>
        <w:rPr>
          <w:rFonts w:cs="宋体" w:asciiTheme="minorEastAsia" w:hAnsiTheme="minorEastAsia" w:eastAsiaTheme="minorEastAsia"/>
          <w:color w:val="000000"/>
          <w:sz w:val="24"/>
        </w:rPr>
      </w:pPr>
      <w:r>
        <w:rPr>
          <w:rFonts w:hint="eastAsia" w:ascii="宋体" w:hAnsi="宋体" w:cs="宋体"/>
          <w:color w:val="000000"/>
          <w:sz w:val="24"/>
        </w:rPr>
        <w:t>6、项目概况：</w:t>
      </w:r>
      <w:r>
        <w:rPr>
          <w:rFonts w:hint="eastAsia" w:cs="宋体" w:asciiTheme="minorEastAsia" w:hAnsiTheme="minorEastAsia" w:eastAsiaTheme="minorEastAsia"/>
          <w:color w:val="000000"/>
          <w:sz w:val="24"/>
        </w:rPr>
        <w:t>健康体检部位于绍庆街道滨江社区，</w:t>
      </w:r>
      <w:r>
        <w:rPr>
          <w:rFonts w:cs="宋体" w:asciiTheme="minorEastAsia" w:hAnsiTheme="minorEastAsia" w:eastAsiaTheme="minorEastAsia"/>
          <w:color w:val="000000"/>
          <w:sz w:val="24"/>
        </w:rPr>
        <w:t>装修改造</w:t>
      </w:r>
      <w:r>
        <w:rPr>
          <w:rFonts w:hint="eastAsia" w:cs="宋体" w:asciiTheme="minorEastAsia" w:hAnsiTheme="minorEastAsia" w:eastAsiaTheme="minorEastAsia"/>
          <w:color w:val="000000"/>
          <w:sz w:val="24"/>
        </w:rPr>
        <w:t>面积约800㎡。</w:t>
      </w:r>
    </w:p>
    <w:p>
      <w:pPr>
        <w:spacing w:line="360" w:lineRule="exact"/>
        <w:ind w:right="31" w:rightChars="15" w:firstLine="480" w:firstLineChars="200"/>
        <w:rPr>
          <w:rFonts w:ascii="宋体" w:hAnsi="宋体" w:cs="宋体"/>
          <w:color w:val="000000"/>
          <w:sz w:val="24"/>
        </w:rPr>
      </w:pPr>
      <w:r>
        <w:rPr>
          <w:rFonts w:hint="eastAsia" w:ascii="宋体" w:hAnsi="宋体" w:cs="宋体"/>
          <w:color w:val="000000"/>
          <w:sz w:val="24"/>
        </w:rPr>
        <w:t>7、编制工期：</w:t>
      </w:r>
      <w:r>
        <w:rPr>
          <w:rFonts w:hint="eastAsia" w:ascii="宋体" w:hAnsi="宋体" w:cs="宋体"/>
          <w:bCs/>
          <w:sz w:val="24"/>
        </w:rPr>
        <w:t>收到施工图后6日内完成编制</w:t>
      </w:r>
      <w:r>
        <w:rPr>
          <w:rFonts w:hint="eastAsia" w:ascii="宋体" w:hAnsi="宋体" w:cs="宋体"/>
          <w:color w:val="000000"/>
          <w:sz w:val="24"/>
        </w:rPr>
        <w:t>。</w:t>
      </w:r>
    </w:p>
    <w:p>
      <w:pPr>
        <w:spacing w:line="360" w:lineRule="exact"/>
        <w:ind w:right="31" w:rightChars="15" w:firstLine="480" w:firstLineChars="200"/>
        <w:rPr>
          <w:rFonts w:cs="宋体" w:asciiTheme="minorEastAsia" w:hAnsiTheme="minorEastAsia" w:eastAsiaTheme="minorEastAsia"/>
          <w:color w:val="000000"/>
          <w:sz w:val="24"/>
        </w:rPr>
      </w:pPr>
      <w:r>
        <w:rPr>
          <w:rFonts w:hint="eastAsia" w:ascii="宋体" w:hAnsi="宋体" w:cs="宋体"/>
          <w:color w:val="000000"/>
          <w:sz w:val="24"/>
        </w:rPr>
        <w:t>8、服务内容：</w:t>
      </w:r>
      <w:r>
        <w:rPr>
          <w:rFonts w:hint="eastAsia" w:cs="宋体" w:asciiTheme="minorEastAsia" w:hAnsiTheme="minorEastAsia" w:eastAsiaTheme="minorEastAsia"/>
          <w:color w:val="000000"/>
          <w:sz w:val="24"/>
        </w:rPr>
        <w:t>装修改造施工图预算编制。提交预算编制报告肆份，电子文档壹份。</w:t>
      </w:r>
      <w:r>
        <w:rPr>
          <w:rFonts w:hint="eastAsia" w:ascii="Tahoma" w:hAnsi="Tahoma" w:cs="Tahoma"/>
          <w:color w:val="333333"/>
          <w:sz w:val="24"/>
          <w:shd w:val="clear" w:color="auto" w:fill="FFFFFF"/>
        </w:rPr>
        <w:t>。</w:t>
      </w:r>
    </w:p>
    <w:p>
      <w:pPr>
        <w:spacing w:line="360" w:lineRule="exact"/>
        <w:ind w:right="31" w:rightChars="15" w:firstLine="480" w:firstLineChars="200"/>
        <w:rPr>
          <w:rFonts w:ascii="宋体" w:hAnsi="宋体" w:cs="宋体"/>
          <w:color w:val="000000"/>
          <w:sz w:val="24"/>
        </w:rPr>
      </w:pPr>
      <w:r>
        <w:rPr>
          <w:rFonts w:hint="eastAsia" w:ascii="宋体" w:hAnsi="宋体" w:cs="宋体"/>
          <w:color w:val="000000"/>
          <w:sz w:val="24"/>
        </w:rPr>
        <w:t>9、服务费用支付方式：收到预算编制报告</w:t>
      </w:r>
      <w:r>
        <w:rPr>
          <w:rFonts w:hint="eastAsia" w:ascii="宋体" w:hAnsi="宋体"/>
          <w:sz w:val="24"/>
        </w:rPr>
        <w:t>后，30日内一次性付清</w:t>
      </w:r>
      <w:r>
        <w:rPr>
          <w:rFonts w:hint="eastAsia" w:ascii="宋体" w:hAnsi="宋体" w:cs="宋体"/>
          <w:color w:val="000000"/>
          <w:sz w:val="24"/>
        </w:rPr>
        <w:t>。</w:t>
      </w:r>
    </w:p>
    <w:p>
      <w:pPr>
        <w:spacing w:line="360" w:lineRule="exact"/>
        <w:ind w:right="31" w:rightChars="15" w:firstLine="480" w:firstLineChars="200"/>
        <w:rPr>
          <w:rFonts w:ascii="宋体" w:hAnsi="宋体" w:cs="宋体"/>
          <w:color w:val="000000"/>
          <w:sz w:val="24"/>
        </w:rPr>
      </w:pPr>
      <w:r>
        <w:rPr>
          <w:rFonts w:hint="eastAsia" w:ascii="宋体" w:hAnsi="宋体" w:cs="宋体"/>
          <w:color w:val="000000"/>
          <w:sz w:val="24"/>
        </w:rPr>
        <w:t>10、供应商资格条件：</w:t>
      </w:r>
    </w:p>
    <w:p>
      <w:pPr>
        <w:spacing w:line="360" w:lineRule="exact"/>
        <w:ind w:right="31" w:rightChars="15" w:firstLine="480" w:firstLineChars="200"/>
        <w:rPr>
          <w:rFonts w:ascii="宋体" w:hAnsi="宋体" w:cs="宋体"/>
          <w:color w:val="000000"/>
          <w:sz w:val="24"/>
        </w:rPr>
      </w:pPr>
      <w:r>
        <w:rPr>
          <w:rFonts w:hint="eastAsia" w:ascii="宋体" w:hAnsi="宋体" w:cs="宋体"/>
          <w:color w:val="000000"/>
          <w:sz w:val="24"/>
        </w:rPr>
        <w:t>10.1一般资格条件</w:t>
      </w:r>
    </w:p>
    <w:p>
      <w:pPr>
        <w:spacing w:line="360" w:lineRule="exact"/>
        <w:ind w:right="31" w:rightChars="15" w:firstLine="480" w:firstLineChars="200"/>
        <w:rPr>
          <w:rFonts w:ascii="宋体" w:hAnsi="宋体" w:cs="宋体"/>
          <w:color w:val="000000"/>
          <w:sz w:val="24"/>
        </w:rPr>
      </w:pPr>
      <w:r>
        <w:rPr>
          <w:rFonts w:hint="eastAsia" w:ascii="宋体" w:hAnsi="宋体" w:cs="宋体"/>
          <w:color w:val="000000"/>
          <w:sz w:val="24"/>
        </w:rPr>
        <w:t>10.1.1具有独立承担民事责任的能力；</w:t>
      </w:r>
    </w:p>
    <w:p>
      <w:pPr>
        <w:spacing w:line="360" w:lineRule="exact"/>
        <w:ind w:right="31" w:rightChars="15" w:firstLine="480" w:firstLineChars="200"/>
        <w:rPr>
          <w:rFonts w:ascii="宋体" w:hAnsi="宋体" w:cs="宋体"/>
          <w:color w:val="000000"/>
          <w:sz w:val="24"/>
        </w:rPr>
      </w:pPr>
      <w:r>
        <w:rPr>
          <w:rFonts w:hint="eastAsia" w:ascii="宋体" w:hAnsi="宋体" w:cs="宋体"/>
          <w:color w:val="000000"/>
          <w:sz w:val="24"/>
        </w:rPr>
        <w:t>10.1.2具有履行合同所必需的专业技术和服务能力；</w:t>
      </w:r>
    </w:p>
    <w:p>
      <w:pPr>
        <w:spacing w:line="360" w:lineRule="exact"/>
        <w:ind w:right="31" w:rightChars="15" w:firstLine="480" w:firstLineChars="200"/>
        <w:rPr>
          <w:rFonts w:ascii="宋体" w:hAnsi="宋体" w:cs="宋体"/>
          <w:color w:val="000000"/>
          <w:sz w:val="24"/>
        </w:rPr>
      </w:pPr>
      <w:r>
        <w:rPr>
          <w:rFonts w:hint="eastAsia" w:ascii="宋体" w:hAnsi="宋体" w:cs="宋体"/>
          <w:color w:val="000000"/>
          <w:sz w:val="24"/>
        </w:rPr>
        <w:t>10.1.3具有良好的商业信誉和健全的财务会计制度；</w:t>
      </w:r>
    </w:p>
    <w:p>
      <w:pPr>
        <w:spacing w:line="360" w:lineRule="exact"/>
        <w:ind w:right="31" w:rightChars="15" w:firstLine="480" w:firstLineChars="200"/>
        <w:rPr>
          <w:rFonts w:ascii="宋体" w:hAnsi="宋体" w:cs="宋体"/>
          <w:color w:val="000000"/>
          <w:sz w:val="24"/>
        </w:rPr>
      </w:pPr>
      <w:r>
        <w:rPr>
          <w:rFonts w:hint="eastAsia" w:ascii="宋体" w:hAnsi="宋体" w:cs="宋体"/>
          <w:color w:val="000000"/>
          <w:sz w:val="24"/>
        </w:rPr>
        <w:t>10.1.4有依法缴纳税收和社会保障资金的良好记录；</w:t>
      </w:r>
    </w:p>
    <w:p>
      <w:pPr>
        <w:spacing w:line="360" w:lineRule="exact"/>
        <w:ind w:right="31" w:rightChars="15" w:firstLine="480" w:firstLineChars="200"/>
        <w:rPr>
          <w:rFonts w:ascii="宋体" w:hAnsi="宋体" w:cs="宋体"/>
          <w:color w:val="000000"/>
          <w:sz w:val="24"/>
        </w:rPr>
      </w:pPr>
      <w:r>
        <w:rPr>
          <w:rFonts w:hint="eastAsia" w:ascii="宋体" w:hAnsi="宋体" w:cs="宋体"/>
          <w:color w:val="000000"/>
          <w:sz w:val="24"/>
        </w:rPr>
        <w:t>10.1.5参加政府采购活动前三年内，在经营活动中没有重大违法记录；</w:t>
      </w:r>
    </w:p>
    <w:p>
      <w:pPr>
        <w:spacing w:line="360" w:lineRule="exact"/>
        <w:ind w:right="31" w:rightChars="15" w:firstLine="480" w:firstLineChars="200"/>
        <w:rPr>
          <w:rFonts w:ascii="宋体" w:hAnsi="宋体" w:cs="宋体"/>
          <w:color w:val="000000"/>
          <w:sz w:val="24"/>
        </w:rPr>
      </w:pPr>
      <w:r>
        <w:rPr>
          <w:rFonts w:hint="eastAsia" w:ascii="宋体" w:hAnsi="宋体" w:cs="宋体"/>
          <w:color w:val="000000"/>
          <w:sz w:val="24"/>
        </w:rPr>
        <w:t>10.1.6法律、行政法规规定的其他条件。</w:t>
      </w:r>
    </w:p>
    <w:p>
      <w:pPr>
        <w:spacing w:line="360" w:lineRule="exact"/>
        <w:ind w:right="31" w:rightChars="15" w:firstLine="480" w:firstLineChars="200"/>
        <w:rPr>
          <w:rFonts w:ascii="宋体" w:hAnsi="宋体" w:cs="宋体"/>
          <w:color w:val="000000"/>
          <w:sz w:val="24"/>
        </w:rPr>
      </w:pPr>
      <w:r>
        <w:rPr>
          <w:rFonts w:hint="eastAsia" w:ascii="宋体" w:hAnsi="宋体" w:cs="宋体"/>
          <w:color w:val="000000"/>
          <w:sz w:val="24"/>
        </w:rPr>
        <w:t>10.2特定资格条件</w:t>
      </w:r>
    </w:p>
    <w:p>
      <w:pPr>
        <w:spacing w:line="360" w:lineRule="exact"/>
        <w:ind w:right="31" w:rightChars="15" w:firstLine="480" w:firstLineChars="200"/>
        <w:rPr>
          <w:rFonts w:ascii="宋体" w:hAnsi="宋体" w:cs="宋体"/>
          <w:color w:val="000000"/>
          <w:sz w:val="24"/>
        </w:rPr>
      </w:pPr>
      <w:r>
        <w:rPr>
          <w:rFonts w:hint="eastAsia" w:ascii="宋体" w:hAnsi="宋体" w:cs="宋体"/>
          <w:color w:val="000000"/>
          <w:sz w:val="24"/>
        </w:rPr>
        <w:t>10.2.1</w:t>
      </w:r>
      <w:r>
        <w:rPr>
          <w:rFonts w:hint="eastAsia" w:ascii="宋体" w:hAnsi="宋体"/>
          <w:sz w:val="24"/>
        </w:rPr>
        <w:t>投标人应具备建设行政主管部门颁发的工程造价咨询甲级资质</w:t>
      </w:r>
      <w:r>
        <w:rPr>
          <w:rFonts w:hint="eastAsia" w:ascii="宋体" w:hAnsi="宋体" w:cs="宋体"/>
          <w:color w:val="000000"/>
          <w:sz w:val="24"/>
        </w:rPr>
        <w:t>。</w:t>
      </w:r>
    </w:p>
    <w:p>
      <w:pPr>
        <w:spacing w:line="360" w:lineRule="exact"/>
        <w:ind w:right="31" w:rightChars="15" w:firstLine="480" w:firstLineChars="200"/>
        <w:rPr>
          <w:rFonts w:ascii="宋体" w:hAnsi="宋体" w:cs="宋体"/>
          <w:color w:val="000000"/>
          <w:sz w:val="24"/>
        </w:rPr>
      </w:pPr>
      <w:r>
        <w:rPr>
          <w:rFonts w:hint="eastAsia" w:ascii="宋体" w:hAnsi="宋体" w:cs="宋体"/>
          <w:color w:val="000000"/>
          <w:sz w:val="24"/>
        </w:rPr>
        <w:t>10.2.2</w:t>
      </w:r>
      <w:r>
        <w:rPr>
          <w:rFonts w:hint="eastAsia" w:ascii="宋体" w:hAnsi="宋体"/>
          <w:sz w:val="24"/>
        </w:rPr>
        <w:t>重庆市市外工程造价咨询企业须满足“渝建发[2016]34号”文规定</w:t>
      </w:r>
      <w:r>
        <w:rPr>
          <w:rFonts w:ascii="宋体" w:hAnsi="宋体" w:cs="宋体"/>
          <w:color w:val="000000"/>
          <w:sz w:val="24"/>
        </w:rPr>
        <w:t>。</w:t>
      </w:r>
    </w:p>
    <w:p>
      <w:pPr>
        <w:ind w:right="31" w:rightChars="15" w:firstLine="480" w:firstLineChars="200"/>
        <w:rPr>
          <w:rFonts w:ascii="宋体" w:hAnsi="宋体"/>
          <w:sz w:val="24"/>
        </w:rPr>
      </w:pPr>
      <w:r>
        <w:rPr>
          <w:rFonts w:hint="eastAsia" w:ascii="宋体" w:hAnsi="宋体" w:cs="宋体"/>
          <w:color w:val="000000"/>
          <w:sz w:val="24"/>
        </w:rPr>
        <w:t>10.2.3</w:t>
      </w:r>
      <w:r>
        <w:rPr>
          <w:rFonts w:hint="eastAsia" w:ascii="宋体" w:hAnsi="宋体"/>
          <w:sz w:val="24"/>
        </w:rPr>
        <w:t>投标单位若为分支机构的，必须取得总公司的授权书。其经营规模、综合实力等相应情况以分支机构的情况为准。总公司仅能授权一家分支机构参加本次投标，且发出授权后总公司不得与分支机构一同参与本项目造价服务投标。</w:t>
      </w:r>
    </w:p>
    <w:p>
      <w:pPr>
        <w:spacing w:line="360" w:lineRule="exact"/>
        <w:ind w:right="31" w:rightChars="15" w:firstLine="480" w:firstLineChars="200"/>
        <w:rPr>
          <w:rFonts w:ascii="宋体" w:hAnsi="宋体" w:cs="宋体"/>
          <w:color w:val="000000"/>
          <w:sz w:val="24"/>
        </w:rPr>
      </w:pPr>
      <w:r>
        <w:rPr>
          <w:rFonts w:hint="eastAsia" w:ascii="宋体" w:hAnsi="宋体"/>
          <w:sz w:val="24"/>
        </w:rPr>
        <w:t>（以上资格条件必须提供相应的证明材料复印件并加盖企业鲜章，提供原件备查）。</w:t>
      </w:r>
    </w:p>
    <w:p>
      <w:pPr>
        <w:spacing w:line="360" w:lineRule="exact"/>
        <w:ind w:right="31" w:rightChars="15" w:firstLine="480" w:firstLineChars="200"/>
        <w:rPr>
          <w:rFonts w:ascii="宋体" w:hAnsi="宋体" w:cs="宋体"/>
          <w:color w:val="000000"/>
          <w:sz w:val="24"/>
        </w:rPr>
      </w:pPr>
      <w:r>
        <w:rPr>
          <w:rFonts w:hint="eastAsia" w:ascii="宋体" w:hAnsi="宋体" w:cs="宋体"/>
          <w:color w:val="000000"/>
          <w:sz w:val="24"/>
        </w:rPr>
        <w:t>11、报名及询价文件的获取：</w:t>
      </w:r>
    </w:p>
    <w:p>
      <w:pPr>
        <w:spacing w:line="360" w:lineRule="exact"/>
        <w:ind w:right="31" w:rightChars="15" w:firstLine="480" w:firstLineChars="200"/>
        <w:rPr>
          <w:rFonts w:ascii="宋体" w:hAnsi="宋体" w:cs="宋体"/>
          <w:color w:val="000000"/>
          <w:sz w:val="24"/>
        </w:rPr>
      </w:pPr>
      <w:r>
        <w:rPr>
          <w:rFonts w:hint="eastAsia" w:ascii="宋体" w:hAnsi="宋体" w:cs="宋体"/>
          <w:color w:val="000000"/>
          <w:sz w:val="24"/>
        </w:rPr>
        <w:t>11.1报名和获取询价文件方式：可现场报名或电话报名（邮寄相关资料或发送扫描件至554156698@qq.com）。供应商报名时需提供投标代理人名称及联系方式、加盖鲜章的营业执照复印件供工作人员初审，原件备查。报名后可现场进行勘查。询价文件一律采用电子版发送。</w:t>
      </w:r>
    </w:p>
    <w:p>
      <w:pPr>
        <w:spacing w:line="360" w:lineRule="exact"/>
        <w:ind w:left="210" w:leftChars="100" w:right="31" w:rightChars="15" w:firstLine="240" w:firstLineChars="100"/>
        <w:rPr>
          <w:rFonts w:ascii="宋体" w:hAnsi="宋体" w:cs="宋体"/>
          <w:color w:val="000000"/>
          <w:sz w:val="24"/>
        </w:rPr>
      </w:pPr>
      <w:r>
        <w:rPr>
          <w:rFonts w:hint="eastAsia" w:ascii="宋体" w:hAnsi="宋体" w:cs="宋体"/>
          <w:color w:val="000000"/>
          <w:sz w:val="24"/>
        </w:rPr>
        <w:t>11.2报名及获取询价文件时间、地点： 报名时间从202</w:t>
      </w:r>
      <w:r>
        <w:rPr>
          <w:rFonts w:hint="eastAsia" w:ascii="宋体" w:hAnsi="宋体" w:cs="宋体"/>
          <w:color w:val="000000"/>
          <w:sz w:val="24"/>
          <w:lang w:val="en-US" w:eastAsia="zh-CN"/>
        </w:rPr>
        <w:t>1</w:t>
      </w:r>
      <w:r>
        <w:rPr>
          <w:rFonts w:hint="eastAsia" w:ascii="宋体" w:hAnsi="宋体" w:cs="宋体"/>
          <w:color w:val="000000"/>
          <w:sz w:val="24"/>
        </w:rPr>
        <w:t>年1月</w:t>
      </w:r>
      <w:r>
        <w:rPr>
          <w:rFonts w:hint="eastAsia" w:ascii="宋体" w:hAnsi="宋体" w:cs="宋体"/>
          <w:color w:val="000000"/>
          <w:sz w:val="24"/>
          <w:lang w:val="en-US" w:eastAsia="zh-CN"/>
        </w:rPr>
        <w:t>11</w:t>
      </w:r>
      <w:r>
        <w:rPr>
          <w:rFonts w:hint="eastAsia" w:ascii="宋体" w:hAnsi="宋体" w:cs="宋体"/>
          <w:color w:val="000000"/>
          <w:sz w:val="24"/>
        </w:rPr>
        <w:t>日至 2021年1月</w:t>
      </w:r>
      <w:r>
        <w:rPr>
          <w:rFonts w:hint="eastAsia" w:ascii="宋体" w:hAnsi="宋体" w:cs="宋体"/>
          <w:color w:val="000000"/>
          <w:sz w:val="24"/>
          <w:lang w:val="en-US" w:eastAsia="zh-CN"/>
        </w:rPr>
        <w:t>13</w:t>
      </w:r>
      <w:r>
        <w:rPr>
          <w:rFonts w:hint="eastAsia" w:ascii="宋体" w:hAnsi="宋体" w:cs="宋体"/>
          <w:color w:val="000000"/>
          <w:sz w:val="24"/>
        </w:rPr>
        <w:t>日。（工作日上午8:00-11:30；下午14:30-17:30）逾期恕不受理；报名地点：彭水县人民医院后勤保障科。</w:t>
      </w:r>
    </w:p>
    <w:p>
      <w:pPr>
        <w:spacing w:line="360" w:lineRule="exact"/>
        <w:ind w:right="31" w:rightChars="15" w:firstLine="480" w:firstLineChars="200"/>
        <w:rPr>
          <w:rFonts w:ascii="宋体" w:hAnsi="宋体" w:cs="宋体"/>
          <w:color w:val="000000"/>
          <w:sz w:val="24"/>
        </w:rPr>
      </w:pPr>
      <w:r>
        <w:rPr>
          <w:rFonts w:hint="eastAsia" w:ascii="宋体" w:hAnsi="宋体" w:cs="宋体"/>
          <w:color w:val="000000"/>
          <w:sz w:val="24"/>
        </w:rPr>
        <w:t>12、询价时间及地点：询价时间2021年1月</w:t>
      </w:r>
      <w:r>
        <w:rPr>
          <w:rFonts w:hint="eastAsia" w:ascii="宋体" w:hAnsi="宋体" w:cs="宋体"/>
          <w:color w:val="000000"/>
          <w:sz w:val="24"/>
          <w:lang w:val="en-US" w:eastAsia="zh-CN"/>
        </w:rPr>
        <w:t>14</w:t>
      </w:r>
      <w:r>
        <w:rPr>
          <w:rFonts w:hint="eastAsia" w:ascii="宋体" w:hAnsi="宋体" w:cs="宋体"/>
          <w:color w:val="000000"/>
          <w:sz w:val="24"/>
        </w:rPr>
        <w:t>日上午9点（投标供应商9点前进场签到，9点过后恕不受理）；地点：彭水县人民医院三楼小会议室。（如有变更临时通知）。</w:t>
      </w:r>
    </w:p>
    <w:p>
      <w:pPr>
        <w:spacing w:line="360" w:lineRule="exact"/>
        <w:ind w:right="31" w:rightChars="15" w:firstLine="480" w:firstLineChars="200"/>
        <w:rPr>
          <w:rFonts w:ascii="宋体" w:hAnsi="宋体" w:cs="宋体"/>
          <w:color w:val="000000"/>
          <w:sz w:val="24"/>
        </w:rPr>
      </w:pPr>
      <w:r>
        <w:rPr>
          <w:rFonts w:hint="eastAsia" w:ascii="宋体" w:hAnsi="宋体" w:cs="宋体"/>
          <w:color w:val="000000"/>
          <w:sz w:val="24"/>
        </w:rPr>
        <w:t>13、</w:t>
      </w:r>
      <w:r>
        <w:rPr>
          <w:rFonts w:hint="eastAsia" w:ascii="宋体" w:hAnsi="宋体"/>
          <w:color w:val="000000" w:themeColor="text1"/>
          <w:sz w:val="24"/>
        </w:rPr>
        <w:t>评审方式：由医院采购小组对投标人资质进行审查，在合格的投标人里以报价最低者确定为中标人。</w:t>
      </w:r>
    </w:p>
    <w:p>
      <w:pPr>
        <w:spacing w:line="360" w:lineRule="exact"/>
        <w:ind w:right="31" w:rightChars="15" w:firstLine="480" w:firstLineChars="200"/>
        <w:rPr>
          <w:rFonts w:ascii="宋体" w:hAnsi="宋体" w:cs="宋体"/>
          <w:color w:val="000000"/>
          <w:sz w:val="24"/>
        </w:rPr>
      </w:pPr>
      <w:r>
        <w:rPr>
          <w:rFonts w:hint="eastAsia" w:ascii="宋体" w:hAnsi="宋体" w:cs="宋体"/>
          <w:color w:val="000000"/>
          <w:sz w:val="24"/>
        </w:rPr>
        <w:t>14、联系方式：</w:t>
      </w:r>
    </w:p>
    <w:p>
      <w:pPr>
        <w:spacing w:line="360" w:lineRule="exact"/>
        <w:ind w:right="31" w:rightChars="15" w:firstLine="480" w:firstLineChars="200"/>
        <w:rPr>
          <w:rFonts w:ascii="宋体" w:hAnsi="宋体" w:cs="宋体"/>
          <w:color w:val="000000"/>
          <w:sz w:val="24"/>
        </w:rPr>
      </w:pPr>
      <w:r>
        <w:rPr>
          <w:rFonts w:hint="eastAsia" w:ascii="宋体" w:hAnsi="宋体" w:cs="宋体"/>
          <w:color w:val="000000"/>
          <w:sz w:val="24"/>
        </w:rPr>
        <w:t>14.1报名登记及获取资料：</w:t>
      </w:r>
      <w:r>
        <w:rPr>
          <w:rFonts w:hint="eastAsia" w:ascii="宋体" w:hAnsi="宋体" w:cs="宋体"/>
          <w:color w:val="000000"/>
          <w:sz w:val="24"/>
          <w:lang w:eastAsia="zh-CN"/>
        </w:rPr>
        <w:t>田</w:t>
      </w:r>
      <w:r>
        <w:rPr>
          <w:rFonts w:hint="eastAsia" w:ascii="宋体" w:hAnsi="宋体" w:cs="宋体"/>
          <w:color w:val="000000"/>
          <w:sz w:val="24"/>
        </w:rPr>
        <w:t>老师电话：1</w:t>
      </w:r>
      <w:r>
        <w:rPr>
          <w:rFonts w:hint="eastAsia" w:ascii="宋体" w:hAnsi="宋体" w:cs="宋体"/>
          <w:color w:val="000000"/>
          <w:sz w:val="24"/>
          <w:lang w:val="en-US" w:eastAsia="zh-CN"/>
        </w:rPr>
        <w:t>5095987561</w:t>
      </w:r>
      <w:r>
        <w:rPr>
          <w:rFonts w:hint="eastAsia" w:ascii="宋体" w:hAnsi="宋体" w:cs="宋体"/>
          <w:color w:val="000000"/>
          <w:sz w:val="24"/>
        </w:rPr>
        <w:t>。</w:t>
      </w:r>
    </w:p>
    <w:p>
      <w:pPr>
        <w:spacing w:line="360" w:lineRule="exact"/>
        <w:ind w:right="31" w:rightChars="15" w:firstLine="480" w:firstLineChars="200"/>
        <w:rPr>
          <w:rFonts w:ascii="宋体" w:hAnsi="宋体" w:cs="宋体"/>
          <w:color w:val="000000"/>
          <w:sz w:val="24"/>
        </w:rPr>
      </w:pPr>
      <w:r>
        <w:rPr>
          <w:rFonts w:hint="eastAsia" w:ascii="宋体" w:hAnsi="宋体" w:cs="宋体"/>
          <w:color w:val="000000"/>
          <w:sz w:val="24"/>
        </w:rPr>
        <w:t>14.2现场勘查及咨询：徐老师电话：</w:t>
      </w:r>
      <w:r>
        <w:rPr>
          <w:rFonts w:hint="eastAsia" w:ascii="宋体" w:hAnsi="宋体" w:cs="宋体"/>
          <w:sz w:val="24"/>
        </w:rPr>
        <w:t>13452236222</w:t>
      </w:r>
      <w:r>
        <w:rPr>
          <w:rFonts w:hint="eastAsia" w:ascii="宋体" w:hAnsi="宋体" w:cs="宋体"/>
          <w:color w:val="000000"/>
          <w:sz w:val="24"/>
        </w:rPr>
        <w:t xml:space="preserve">。                        </w:t>
      </w:r>
    </w:p>
    <w:p>
      <w:pPr>
        <w:spacing w:line="360" w:lineRule="exact"/>
        <w:ind w:right="31" w:rightChars="15" w:firstLine="480" w:firstLineChars="200"/>
        <w:rPr>
          <w:rFonts w:ascii="宋体" w:hAnsi="宋体" w:cs="宋体"/>
          <w:color w:val="000000"/>
          <w:sz w:val="24"/>
        </w:rPr>
      </w:pPr>
      <w:r>
        <w:rPr>
          <w:rFonts w:hint="eastAsia" w:ascii="宋体" w:hAnsi="宋体" w:cs="宋体"/>
          <w:color w:val="000000"/>
          <w:sz w:val="24"/>
        </w:rPr>
        <w:t>15、本公告发布媒介：彭水县人民医院官方网站（</w:t>
      </w:r>
      <w:r>
        <w:rPr>
          <w:rFonts w:ascii="宋体" w:hAnsi="宋体" w:cs="宋体"/>
          <w:color w:val="000000"/>
          <w:sz w:val="24"/>
        </w:rPr>
        <w:t>http://www.psxyy.com/</w:t>
      </w:r>
      <w:r>
        <w:rPr>
          <w:rFonts w:hint="eastAsia" w:ascii="宋体" w:hAnsi="宋体" w:cs="宋体"/>
          <w:color w:val="000000"/>
          <w:sz w:val="24"/>
        </w:rPr>
        <w:t>）。</w:t>
      </w:r>
    </w:p>
    <w:p>
      <w:pPr>
        <w:spacing w:line="360" w:lineRule="exact"/>
        <w:ind w:right="31" w:rightChars="15" w:firstLine="480" w:firstLineChars="200"/>
        <w:rPr>
          <w:rFonts w:ascii="宋体" w:hAnsi="宋体" w:cs="宋体"/>
          <w:color w:val="000000"/>
          <w:sz w:val="24"/>
        </w:rPr>
      </w:pPr>
      <w:r>
        <w:rPr>
          <w:rFonts w:hint="eastAsia" w:ascii="宋体" w:hAnsi="宋体" w:cs="宋体"/>
          <w:color w:val="000000"/>
          <w:sz w:val="24"/>
        </w:rPr>
        <w:t>16、发布日期：202</w:t>
      </w:r>
      <w:r>
        <w:rPr>
          <w:rFonts w:hint="eastAsia" w:ascii="宋体" w:hAnsi="宋体" w:cs="宋体"/>
          <w:color w:val="000000"/>
          <w:sz w:val="24"/>
          <w:lang w:val="en-US" w:eastAsia="zh-CN"/>
        </w:rPr>
        <w:t>1</w:t>
      </w:r>
      <w:r>
        <w:rPr>
          <w:rFonts w:hint="eastAsia" w:ascii="宋体" w:hAnsi="宋体" w:cs="宋体"/>
          <w:color w:val="000000"/>
          <w:sz w:val="24"/>
        </w:rPr>
        <w:t>年1月</w:t>
      </w:r>
      <w:r>
        <w:rPr>
          <w:rFonts w:hint="eastAsia" w:ascii="宋体" w:hAnsi="宋体" w:cs="宋体"/>
          <w:color w:val="000000"/>
          <w:sz w:val="24"/>
          <w:lang w:val="en-US" w:eastAsia="zh-CN"/>
        </w:rPr>
        <w:t>1</w:t>
      </w:r>
      <w:r>
        <w:rPr>
          <w:rFonts w:hint="eastAsia" w:ascii="宋体" w:hAnsi="宋体" w:cs="宋体"/>
          <w:color w:val="000000"/>
          <w:sz w:val="24"/>
        </w:rPr>
        <w:t>1日</w:t>
      </w:r>
    </w:p>
    <w:p>
      <w:pPr>
        <w:rPr>
          <w:rFonts w:ascii="宋体" w:hAnsi="宋体"/>
          <w:color w:val="000000" w:themeColor="text1"/>
          <w:sz w:val="24"/>
        </w:rPr>
      </w:pPr>
    </w:p>
    <w:p>
      <w:pPr>
        <w:ind w:firstLine="723" w:firstLineChars="200"/>
        <w:jc w:val="left"/>
        <w:rPr>
          <w:rFonts w:ascii="宋体" w:hAnsi="宋体"/>
          <w:b/>
          <w:bCs/>
          <w:color w:val="000000" w:themeColor="text1"/>
          <w:sz w:val="36"/>
          <w:szCs w:val="36"/>
        </w:rPr>
      </w:pPr>
    </w:p>
    <w:p>
      <w:pPr>
        <w:ind w:firstLine="723" w:firstLineChars="200"/>
        <w:jc w:val="center"/>
        <w:rPr>
          <w:rFonts w:ascii="宋体" w:hAnsi="宋体"/>
          <w:b/>
          <w:bCs/>
          <w:color w:val="000000" w:themeColor="text1"/>
          <w:sz w:val="36"/>
          <w:szCs w:val="36"/>
        </w:rPr>
      </w:pPr>
      <w:r>
        <w:rPr>
          <w:rFonts w:hint="eastAsia" w:ascii="宋体" w:hAnsi="宋体"/>
          <w:b/>
          <w:bCs/>
          <w:color w:val="000000" w:themeColor="text1"/>
          <w:sz w:val="36"/>
          <w:szCs w:val="36"/>
        </w:rPr>
        <w:t>第二部分：投标人须知</w:t>
      </w:r>
    </w:p>
    <w:p>
      <w:pPr>
        <w:spacing w:line="360" w:lineRule="exact"/>
        <w:ind w:right="31" w:rightChars="15" w:firstLine="482" w:firstLineChars="200"/>
        <w:rPr>
          <w:rFonts w:ascii="宋体" w:hAnsi="宋体"/>
          <w:bCs/>
          <w:color w:val="000000" w:themeColor="text1"/>
          <w:sz w:val="24"/>
        </w:rPr>
      </w:pPr>
      <w:r>
        <w:rPr>
          <w:rFonts w:hint="eastAsia" w:ascii="宋体" w:hAnsi="宋体"/>
          <w:b/>
          <w:color w:val="000000" w:themeColor="text1"/>
          <w:sz w:val="24"/>
        </w:rPr>
        <w:t>1、投标人投标时需提供以下资料</w:t>
      </w:r>
      <w:r>
        <w:rPr>
          <w:rFonts w:hint="eastAsia" w:ascii="宋体" w:hAnsi="宋体"/>
          <w:bCs/>
          <w:color w:val="000000" w:themeColor="text1"/>
          <w:sz w:val="24"/>
        </w:rPr>
        <w:t>：</w:t>
      </w:r>
    </w:p>
    <w:p>
      <w:pPr>
        <w:spacing w:line="360" w:lineRule="exact"/>
        <w:ind w:right="31" w:rightChars="15" w:firstLine="480" w:firstLineChars="200"/>
        <w:rPr>
          <w:rFonts w:ascii="宋体" w:hAnsi="宋体"/>
          <w:bCs/>
          <w:color w:val="000000" w:themeColor="text1"/>
          <w:sz w:val="24"/>
        </w:rPr>
      </w:pPr>
      <w:r>
        <w:rPr>
          <w:rFonts w:hint="eastAsia" w:ascii="宋体" w:hAnsi="宋体"/>
          <w:bCs/>
          <w:color w:val="000000" w:themeColor="text1"/>
          <w:sz w:val="24"/>
        </w:rPr>
        <w:t>1.1投标单位组织机构代码证、税务登记证复印件盖鲜章（三证合一的不需提供）。</w:t>
      </w:r>
    </w:p>
    <w:p>
      <w:pPr>
        <w:spacing w:line="360" w:lineRule="exact"/>
        <w:ind w:right="31" w:rightChars="15" w:firstLine="480" w:firstLineChars="200"/>
        <w:rPr>
          <w:rFonts w:ascii="宋体" w:hAnsi="宋体"/>
          <w:bCs/>
          <w:color w:val="000000" w:themeColor="text1"/>
          <w:sz w:val="24"/>
        </w:rPr>
      </w:pPr>
      <w:r>
        <w:rPr>
          <w:rFonts w:hint="eastAsia" w:ascii="宋体" w:hAnsi="宋体"/>
          <w:bCs/>
          <w:color w:val="000000" w:themeColor="text1"/>
          <w:sz w:val="24"/>
        </w:rPr>
        <w:t>1.2工程造价甲级资质证书（复印件盖鲜章）。</w:t>
      </w:r>
    </w:p>
    <w:p>
      <w:pPr>
        <w:spacing w:line="360" w:lineRule="exact"/>
        <w:ind w:right="31" w:rightChars="15" w:firstLine="480" w:firstLineChars="200"/>
        <w:rPr>
          <w:rFonts w:ascii="宋体" w:hAnsi="宋体"/>
          <w:bCs/>
          <w:color w:val="000000" w:themeColor="text1"/>
          <w:sz w:val="24"/>
        </w:rPr>
      </w:pPr>
      <w:r>
        <w:rPr>
          <w:rFonts w:hint="eastAsia" w:ascii="宋体" w:hAnsi="宋体"/>
          <w:bCs/>
          <w:color w:val="000000" w:themeColor="text1"/>
          <w:sz w:val="24"/>
        </w:rPr>
        <w:t>13</w:t>
      </w:r>
      <w:r>
        <w:rPr>
          <w:rFonts w:hint="eastAsia" w:ascii="宋体" w:hAnsi="宋体"/>
          <w:color w:val="000000" w:themeColor="text1"/>
          <w:sz w:val="24"/>
        </w:rPr>
        <w:t>投标单位法定代表人身份证明书及身份证复印件盖法人鲜章</w:t>
      </w:r>
      <w:r>
        <w:rPr>
          <w:rFonts w:hint="eastAsia" w:ascii="宋体" w:hAnsi="宋体"/>
          <w:bCs/>
          <w:color w:val="000000" w:themeColor="text1"/>
          <w:sz w:val="24"/>
        </w:rPr>
        <w:t>（统一格式见“附件一”）。</w:t>
      </w:r>
    </w:p>
    <w:p>
      <w:pPr>
        <w:spacing w:line="360" w:lineRule="exact"/>
        <w:ind w:left="420" w:leftChars="200" w:right="31" w:rightChars="15"/>
        <w:rPr>
          <w:rFonts w:ascii="宋体" w:hAnsi="宋体"/>
          <w:bCs/>
          <w:color w:val="000000" w:themeColor="text1"/>
          <w:sz w:val="24"/>
        </w:rPr>
      </w:pPr>
      <w:r>
        <w:rPr>
          <w:rFonts w:hint="eastAsia" w:ascii="宋体" w:hAnsi="宋体"/>
          <w:bCs/>
          <w:color w:val="000000" w:themeColor="text1"/>
          <w:sz w:val="24"/>
        </w:rPr>
        <w:t>1.4</w:t>
      </w:r>
      <w:r>
        <w:rPr>
          <w:rFonts w:hint="eastAsia" w:ascii="宋体" w:hAnsi="宋体"/>
          <w:color w:val="000000" w:themeColor="text1"/>
          <w:sz w:val="24"/>
        </w:rPr>
        <w:t>委托代理投标的提供投标单位法定代表人授权委托书及代理人身份证复印件，法定代表人签字盖法人鲜章</w:t>
      </w:r>
      <w:r>
        <w:rPr>
          <w:rFonts w:hint="eastAsia" w:ascii="宋体" w:hAnsi="宋体"/>
          <w:bCs/>
          <w:color w:val="000000" w:themeColor="text1"/>
          <w:sz w:val="24"/>
        </w:rPr>
        <w:t>（统一格式见“附件二”）。</w:t>
      </w:r>
    </w:p>
    <w:p>
      <w:pPr>
        <w:spacing w:line="360" w:lineRule="exact"/>
        <w:ind w:left="420" w:leftChars="200" w:right="31" w:rightChars="15"/>
        <w:rPr>
          <w:rFonts w:ascii="宋体" w:hAnsi="宋体"/>
          <w:bCs/>
          <w:color w:val="000000" w:themeColor="text1"/>
          <w:sz w:val="24"/>
        </w:rPr>
      </w:pPr>
      <w:r>
        <w:rPr>
          <w:rFonts w:hint="eastAsia" w:ascii="宋体" w:hAnsi="宋体"/>
          <w:bCs/>
          <w:color w:val="000000" w:themeColor="text1"/>
          <w:sz w:val="24"/>
        </w:rPr>
        <w:t>1.5报价表，</w:t>
      </w:r>
      <w:r>
        <w:rPr>
          <w:rFonts w:hint="eastAsia" w:ascii="宋体" w:hAnsi="宋体"/>
          <w:color w:val="000000" w:themeColor="text1"/>
          <w:sz w:val="24"/>
        </w:rPr>
        <w:t>法定代表人或委托代理人签字盖法人鲜章</w:t>
      </w:r>
      <w:r>
        <w:rPr>
          <w:rFonts w:hint="eastAsia" w:ascii="宋体" w:hAnsi="宋体"/>
          <w:bCs/>
          <w:color w:val="000000" w:themeColor="text1"/>
          <w:sz w:val="24"/>
        </w:rPr>
        <w:t>（统一格式见“附件三”）。</w:t>
      </w:r>
    </w:p>
    <w:p>
      <w:pPr>
        <w:spacing w:line="360" w:lineRule="exact"/>
        <w:ind w:right="31" w:rightChars="15" w:firstLine="480" w:firstLineChars="200"/>
        <w:rPr>
          <w:rFonts w:ascii="宋体" w:hAnsi="宋体"/>
          <w:bCs/>
          <w:color w:val="000000" w:themeColor="text1"/>
          <w:sz w:val="24"/>
        </w:rPr>
      </w:pPr>
      <w:r>
        <w:rPr>
          <w:rFonts w:hint="eastAsia" w:ascii="宋体" w:hAnsi="宋体"/>
          <w:bCs/>
          <w:color w:val="000000" w:themeColor="text1"/>
          <w:sz w:val="24"/>
        </w:rPr>
        <w:t>1.6</w:t>
      </w:r>
      <w:r>
        <w:rPr>
          <w:rFonts w:hint="eastAsia" w:ascii="宋体" w:hAnsi="宋体"/>
          <w:color w:val="000000" w:themeColor="text1"/>
          <w:sz w:val="24"/>
        </w:rPr>
        <w:t>投标函（统一格式见“附件四”）</w:t>
      </w:r>
      <w:r>
        <w:rPr>
          <w:rFonts w:hint="eastAsia" w:ascii="宋体" w:hAnsi="宋体"/>
          <w:bCs/>
          <w:color w:val="000000" w:themeColor="text1"/>
          <w:sz w:val="24"/>
        </w:rPr>
        <w:t>。</w:t>
      </w:r>
    </w:p>
    <w:p>
      <w:pPr>
        <w:spacing w:line="360" w:lineRule="exact"/>
        <w:ind w:right="31" w:rightChars="15" w:firstLine="360" w:firstLineChars="150"/>
        <w:rPr>
          <w:rFonts w:ascii="宋体" w:hAnsi="宋体"/>
          <w:bCs/>
          <w:color w:val="000000" w:themeColor="text1"/>
          <w:sz w:val="24"/>
        </w:rPr>
      </w:pPr>
      <w:r>
        <w:rPr>
          <w:rFonts w:hint="eastAsia" w:ascii="宋体" w:hAnsi="宋体"/>
          <w:bCs/>
          <w:color w:val="000000" w:themeColor="text1"/>
          <w:sz w:val="24"/>
        </w:rPr>
        <w:t xml:space="preserve"> 1.7</w:t>
      </w:r>
      <w:r>
        <w:rPr>
          <w:rFonts w:hint="eastAsia" w:ascii="宋体" w:hAnsi="宋体"/>
          <w:color w:val="000000" w:themeColor="text1"/>
          <w:sz w:val="24"/>
        </w:rPr>
        <w:t>投标人基本情况表（统一格式见“附件五”）</w:t>
      </w:r>
    </w:p>
    <w:p>
      <w:pPr>
        <w:spacing w:line="360" w:lineRule="exact"/>
        <w:ind w:right="31" w:rightChars="15" w:firstLine="480" w:firstLineChars="200"/>
        <w:rPr>
          <w:rFonts w:ascii="宋体" w:hAnsi="宋体"/>
          <w:bCs/>
          <w:color w:val="000000" w:themeColor="text1"/>
          <w:sz w:val="24"/>
        </w:rPr>
      </w:pPr>
      <w:r>
        <w:rPr>
          <w:rFonts w:hint="eastAsia" w:ascii="宋体" w:hAnsi="宋体"/>
          <w:bCs/>
          <w:color w:val="000000" w:themeColor="text1"/>
          <w:sz w:val="24"/>
        </w:rPr>
        <w:t>1.8</w:t>
      </w:r>
      <w:r>
        <w:rPr>
          <w:rFonts w:hint="eastAsia" w:ascii="宋体" w:hAnsi="宋体"/>
          <w:color w:val="000000" w:themeColor="text1"/>
          <w:sz w:val="24"/>
        </w:rPr>
        <w:t>诚信声明（统一格式见“附件六”）</w:t>
      </w:r>
    </w:p>
    <w:p>
      <w:pPr>
        <w:spacing w:line="360" w:lineRule="exact"/>
        <w:ind w:right="31" w:rightChars="15" w:firstLine="480" w:firstLineChars="200"/>
        <w:rPr>
          <w:rFonts w:ascii="宋体" w:hAnsi="宋体"/>
          <w:bCs/>
          <w:color w:val="000000" w:themeColor="text1"/>
          <w:sz w:val="24"/>
        </w:rPr>
      </w:pPr>
      <w:r>
        <w:rPr>
          <w:rFonts w:hint="eastAsia" w:ascii="宋体" w:hAnsi="宋体"/>
          <w:bCs/>
          <w:color w:val="000000" w:themeColor="text1"/>
          <w:sz w:val="24"/>
        </w:rPr>
        <w:t>1.9其他（如有请提供）。</w:t>
      </w:r>
    </w:p>
    <w:p>
      <w:pPr>
        <w:shd w:val="clear" w:color="auto" w:fill="FFFFFF"/>
        <w:spacing w:line="400" w:lineRule="exact"/>
        <w:ind w:firstLine="482" w:firstLineChars="200"/>
        <w:jc w:val="left"/>
        <w:rPr>
          <w:rFonts w:ascii="宋体" w:hAnsi="宋体" w:cs="宋体"/>
          <w:b/>
          <w:bCs/>
          <w:color w:val="000000" w:themeColor="text1"/>
          <w:kern w:val="0"/>
          <w:sz w:val="24"/>
        </w:rPr>
      </w:pPr>
      <w:r>
        <w:rPr>
          <w:rFonts w:hint="eastAsia" w:ascii="宋体" w:hAnsi="宋体" w:cs="宋体"/>
          <w:b/>
          <w:bCs/>
          <w:color w:val="000000" w:themeColor="text1"/>
          <w:kern w:val="0"/>
          <w:sz w:val="24"/>
        </w:rPr>
        <w:t>2、投标文件的组成及装订要求：</w:t>
      </w:r>
    </w:p>
    <w:p>
      <w:pPr>
        <w:spacing w:line="400" w:lineRule="exact"/>
        <w:ind w:firstLine="480" w:firstLineChars="200"/>
        <w:rPr>
          <w:rFonts w:ascii="宋体" w:hAnsi="宋体"/>
          <w:color w:val="000000" w:themeColor="text1"/>
          <w:kern w:val="0"/>
          <w:sz w:val="24"/>
        </w:rPr>
      </w:pPr>
      <w:r>
        <w:rPr>
          <w:rFonts w:hint="eastAsia" w:ascii="宋体" w:hAnsi="宋体"/>
          <w:color w:val="000000" w:themeColor="text1"/>
          <w:kern w:val="0"/>
          <w:sz w:val="24"/>
        </w:rPr>
        <w:t>2.1投标文件组成：包含前款所有文件资料。</w:t>
      </w:r>
    </w:p>
    <w:p>
      <w:pPr>
        <w:spacing w:line="400" w:lineRule="exact"/>
        <w:ind w:firstLine="480" w:firstLineChars="200"/>
        <w:rPr>
          <w:rFonts w:ascii="宋体" w:hAnsi="宋体"/>
          <w:color w:val="000000" w:themeColor="text1"/>
          <w:kern w:val="0"/>
          <w:sz w:val="24"/>
        </w:rPr>
      </w:pPr>
      <w:r>
        <w:rPr>
          <w:rFonts w:hint="eastAsia" w:ascii="宋体" w:hAnsi="宋体"/>
          <w:color w:val="000000" w:themeColor="text1"/>
          <w:kern w:val="0"/>
          <w:sz w:val="24"/>
        </w:rPr>
        <w:t>2.2投标文件装订要求：投标文件一式二份，一份正本，一份副本，正本每页加盖鲜章，副本为正本的复印件。</w:t>
      </w:r>
    </w:p>
    <w:p>
      <w:pPr>
        <w:spacing w:line="400" w:lineRule="exact"/>
        <w:ind w:firstLine="480" w:firstLineChars="200"/>
        <w:rPr>
          <w:rFonts w:ascii="宋体" w:hAnsi="宋体"/>
          <w:color w:val="000000" w:themeColor="text1"/>
          <w:kern w:val="0"/>
          <w:sz w:val="24"/>
        </w:rPr>
      </w:pPr>
      <w:r>
        <w:rPr>
          <w:rFonts w:hint="eastAsia" w:ascii="宋体" w:hAnsi="宋体"/>
          <w:color w:val="000000" w:themeColor="text1"/>
          <w:kern w:val="0"/>
          <w:sz w:val="24"/>
        </w:rPr>
        <w:t>2.3投标文件应有封面、目录，所有资料采用胶粘装订成册，不能采用订书针装订。</w:t>
      </w:r>
    </w:p>
    <w:p>
      <w:pPr>
        <w:spacing w:line="400" w:lineRule="exact"/>
        <w:ind w:firstLine="480" w:firstLineChars="200"/>
        <w:rPr>
          <w:rFonts w:ascii="宋体" w:hAnsi="宋体"/>
          <w:color w:val="000000" w:themeColor="text1"/>
          <w:kern w:val="0"/>
          <w:sz w:val="24"/>
        </w:rPr>
      </w:pPr>
      <w:r>
        <w:rPr>
          <w:rFonts w:hint="eastAsia" w:ascii="宋体" w:hAnsi="宋体"/>
          <w:color w:val="000000" w:themeColor="text1"/>
          <w:kern w:val="0"/>
          <w:sz w:val="24"/>
        </w:rPr>
        <w:t>2.4投标文件递交时采用档案袋封装，并注明项目编号、项目名称、投标单位（公章）、投标日期等标记。</w:t>
      </w:r>
    </w:p>
    <w:p>
      <w:pPr>
        <w:spacing w:line="400" w:lineRule="exact"/>
        <w:ind w:firstLine="480" w:firstLineChars="200"/>
        <w:rPr>
          <w:rFonts w:ascii="宋体" w:hAnsi="宋体"/>
          <w:color w:val="000000" w:themeColor="text1"/>
          <w:kern w:val="0"/>
          <w:sz w:val="24"/>
        </w:rPr>
      </w:pPr>
      <w:r>
        <w:rPr>
          <w:rFonts w:hint="eastAsia" w:ascii="宋体" w:hAnsi="宋体"/>
          <w:color w:val="000000" w:themeColor="text1"/>
          <w:kern w:val="0"/>
          <w:sz w:val="24"/>
        </w:rPr>
        <w:t>2.5项目报价表须单独封装，不可装订在投标文件内（要求同上）。</w:t>
      </w:r>
    </w:p>
    <w:p>
      <w:pPr>
        <w:shd w:val="clear" w:color="auto" w:fill="FFFFFF"/>
        <w:spacing w:line="400" w:lineRule="exact"/>
        <w:ind w:firstLine="482" w:firstLineChars="200"/>
        <w:jc w:val="left"/>
        <w:rPr>
          <w:rFonts w:ascii="宋体" w:hAnsi="宋体" w:cs="宋体"/>
          <w:b/>
          <w:bCs/>
          <w:color w:val="000000" w:themeColor="text1"/>
          <w:kern w:val="0"/>
          <w:sz w:val="24"/>
        </w:rPr>
      </w:pPr>
      <w:r>
        <w:rPr>
          <w:rFonts w:hint="eastAsia" w:ascii="宋体" w:hAnsi="宋体" w:cs="宋体"/>
          <w:b/>
          <w:bCs/>
          <w:color w:val="000000" w:themeColor="text1"/>
          <w:kern w:val="0"/>
          <w:sz w:val="24"/>
        </w:rPr>
        <w:t>3、评审方式：</w:t>
      </w:r>
    </w:p>
    <w:p>
      <w:pPr>
        <w:spacing w:line="400" w:lineRule="exact"/>
        <w:ind w:firstLine="480" w:firstLineChars="200"/>
        <w:rPr>
          <w:rFonts w:ascii="宋体" w:hAnsi="宋体"/>
          <w:color w:val="000000" w:themeColor="text1"/>
          <w:kern w:val="0"/>
          <w:sz w:val="24"/>
        </w:rPr>
      </w:pPr>
      <w:r>
        <w:rPr>
          <w:rFonts w:hint="eastAsia" w:ascii="宋体" w:hAnsi="宋体"/>
          <w:color w:val="000000" w:themeColor="text1"/>
          <w:kern w:val="0"/>
          <w:sz w:val="24"/>
        </w:rPr>
        <w:t>3.1由医院询价小组对投标文件按照询价文件要求进行资质审查，审查结束后在合格的投标人中以报价（总价）最低者确定为中标人。</w:t>
      </w:r>
    </w:p>
    <w:p>
      <w:pPr>
        <w:adjustRightInd w:val="0"/>
        <w:spacing w:line="360" w:lineRule="exact"/>
        <w:ind w:firstLine="480" w:firstLineChars="200"/>
        <w:rPr>
          <w:rFonts w:ascii="宋体" w:hAnsi="宋体"/>
          <w:color w:val="000000" w:themeColor="text1"/>
          <w:sz w:val="24"/>
        </w:rPr>
      </w:pPr>
      <w:r>
        <w:rPr>
          <w:rFonts w:hint="eastAsia" w:ascii="宋体" w:hAnsi="宋体"/>
          <w:color w:val="000000" w:themeColor="text1"/>
          <w:kern w:val="0"/>
          <w:sz w:val="24"/>
        </w:rPr>
        <w:t>3.2</w:t>
      </w:r>
      <w:r>
        <w:rPr>
          <w:rFonts w:hint="eastAsia" w:ascii="宋体" w:hAnsi="宋体"/>
          <w:color w:val="000000" w:themeColor="text1"/>
          <w:sz w:val="24"/>
        </w:rPr>
        <w:t>投标人必须按照以上要求提供资料，并对询价文件作出完全响应，如资料不全或不符合标准要求则按废标处理。</w:t>
      </w:r>
    </w:p>
    <w:p>
      <w:pPr>
        <w:spacing w:line="400" w:lineRule="exact"/>
        <w:ind w:firstLine="480" w:firstLineChars="200"/>
        <w:rPr>
          <w:rFonts w:ascii="宋体" w:hAnsi="宋体"/>
          <w:color w:val="000000" w:themeColor="text1"/>
          <w:kern w:val="0"/>
          <w:sz w:val="24"/>
        </w:rPr>
      </w:pPr>
      <w:r>
        <w:rPr>
          <w:rFonts w:hint="eastAsia" w:ascii="宋体" w:hAnsi="宋体"/>
          <w:color w:val="000000" w:themeColor="text1"/>
          <w:kern w:val="0"/>
          <w:sz w:val="24"/>
        </w:rPr>
        <w:t>3.3本次询价采购合格投标人应不少于三家，不足三家则流标。</w:t>
      </w:r>
    </w:p>
    <w:p>
      <w:pPr>
        <w:pStyle w:val="2"/>
        <w:ind w:firstLine="723" w:firstLineChars="200"/>
        <w:jc w:val="center"/>
        <w:rPr>
          <w:color w:val="000000" w:themeColor="text1"/>
          <w:sz w:val="36"/>
          <w:szCs w:val="36"/>
        </w:rPr>
      </w:pPr>
      <w:r>
        <w:rPr>
          <w:rFonts w:hint="eastAsia"/>
          <w:color w:val="000000" w:themeColor="text1"/>
          <w:sz w:val="36"/>
          <w:szCs w:val="36"/>
        </w:rPr>
        <w:t>第三部分：合同条款</w:t>
      </w:r>
    </w:p>
    <w:p>
      <w:pPr>
        <w:adjustRightInd w:val="0"/>
        <w:spacing w:line="360" w:lineRule="exact"/>
        <w:ind w:firstLine="1265" w:firstLineChars="350"/>
        <w:rPr>
          <w:rFonts w:ascii="宋体" w:hAnsi="宋体"/>
          <w:color w:val="000000" w:themeColor="text1"/>
          <w:sz w:val="36"/>
          <w:szCs w:val="36"/>
          <w:u w:val="single"/>
        </w:rPr>
      </w:pPr>
      <w:r>
        <w:rPr>
          <w:rFonts w:hint="eastAsia"/>
          <w:b/>
          <w:color w:val="000000" w:themeColor="text1"/>
          <w:kern w:val="44"/>
          <w:sz w:val="36"/>
          <w:szCs w:val="36"/>
        </w:rPr>
        <w:t>健康体检部建设项目造价咨询预算编制服务合同</w:t>
      </w:r>
      <w:r>
        <w:rPr>
          <w:b/>
          <w:bCs/>
          <w:color w:val="000000" w:themeColor="text1"/>
          <w:sz w:val="28"/>
          <w:szCs w:val="28"/>
        </w:rPr>
        <w:t xml:space="preserve">  </w:t>
      </w:r>
      <w:r>
        <w:rPr>
          <w:rFonts w:ascii="宋体" w:hAnsi="宋体"/>
          <w:color w:val="000000" w:themeColor="text1"/>
          <w:sz w:val="24"/>
        </w:rPr>
        <w:t xml:space="preserve">        </w:t>
      </w:r>
      <w:r>
        <w:rPr>
          <w:rFonts w:hint="eastAsia" w:ascii="宋体" w:hAnsi="宋体"/>
          <w:color w:val="000000" w:themeColor="text1"/>
          <w:sz w:val="24"/>
        </w:rPr>
        <w:t xml:space="preserve">            </w:t>
      </w:r>
      <w:r>
        <w:rPr>
          <w:rFonts w:ascii="宋体" w:hAnsi="宋体"/>
          <w:color w:val="000000" w:themeColor="text1"/>
          <w:sz w:val="24"/>
        </w:rPr>
        <w:t xml:space="preserve">        </w:t>
      </w:r>
      <w:r>
        <w:rPr>
          <w:rFonts w:hint="eastAsia" w:ascii="宋体" w:hAnsi="宋体"/>
          <w:color w:val="000000" w:themeColor="text1"/>
          <w:sz w:val="24"/>
        </w:rPr>
        <w:t xml:space="preserve">      </w:t>
      </w:r>
    </w:p>
    <w:p>
      <w:pPr>
        <w:pStyle w:val="15"/>
        <w:ind w:firstLine="480"/>
        <w:rPr>
          <w:rFonts w:ascii="宋体" w:hAnsi="宋体"/>
          <w:color w:val="000000" w:themeColor="text1"/>
        </w:rPr>
      </w:pPr>
      <w:r>
        <w:rPr>
          <w:rFonts w:hint="eastAsia"/>
          <w:color w:val="000000" w:themeColor="text1"/>
        </w:rPr>
        <w:t xml:space="preserve">       </w:t>
      </w:r>
      <w:r>
        <w:rPr>
          <w:rFonts w:ascii="宋体" w:hAnsi="宋体"/>
          <w:color w:val="000000" w:themeColor="text1"/>
        </w:rPr>
        <w:t xml:space="preserve">                    </w:t>
      </w:r>
      <w:r>
        <w:rPr>
          <w:rFonts w:hint="eastAsia" w:ascii="宋体" w:hAnsi="宋体"/>
          <w:color w:val="000000" w:themeColor="text1"/>
        </w:rPr>
        <w:t xml:space="preserve">  </w:t>
      </w:r>
      <w:r>
        <w:rPr>
          <w:rFonts w:ascii="宋体" w:hAnsi="宋体"/>
          <w:color w:val="000000" w:themeColor="text1"/>
        </w:rPr>
        <w:t xml:space="preserve">       </w:t>
      </w:r>
      <w:r>
        <w:rPr>
          <w:rFonts w:hint="eastAsia" w:ascii="宋体" w:hAnsi="宋体"/>
          <w:color w:val="000000" w:themeColor="text1"/>
        </w:rPr>
        <w:t xml:space="preserve">          </w:t>
      </w:r>
      <w:r>
        <w:rPr>
          <w:rFonts w:ascii="宋体" w:hAnsi="宋体"/>
          <w:color w:val="000000" w:themeColor="text1"/>
        </w:rPr>
        <w:t xml:space="preserve">                       </w:t>
      </w:r>
      <w:r>
        <w:rPr>
          <w:rFonts w:hint="eastAsia" w:ascii="宋体" w:hAnsi="宋体"/>
          <w:color w:val="000000" w:themeColor="text1"/>
        </w:rPr>
        <w:t xml:space="preserve">  </w:t>
      </w:r>
      <w:r>
        <w:rPr>
          <w:rFonts w:ascii="宋体" w:hAnsi="宋体"/>
          <w:color w:val="000000" w:themeColor="text1"/>
        </w:rPr>
        <w:t xml:space="preserve">    </w:t>
      </w:r>
      <w:r>
        <w:rPr>
          <w:rFonts w:hint="eastAsia" w:ascii="宋体" w:hAnsi="宋体"/>
          <w:color w:val="000000" w:themeColor="text1"/>
        </w:rPr>
        <w:t xml:space="preserve">        </w:t>
      </w:r>
    </w:p>
    <w:p>
      <w:pPr>
        <w:pStyle w:val="15"/>
        <w:ind w:firstLine="480"/>
        <w:rPr>
          <w:rFonts w:ascii="宋体" w:hAnsi="宋体"/>
          <w:color w:val="000000" w:themeColor="text1"/>
        </w:rPr>
      </w:pPr>
      <w:r>
        <w:rPr>
          <w:rFonts w:hint="eastAsia" w:ascii="宋体" w:hAnsi="宋体"/>
          <w:color w:val="000000" w:themeColor="text1"/>
        </w:rPr>
        <w:t>委托人（甲方）：</w:t>
      </w:r>
      <w:r>
        <w:rPr>
          <w:rFonts w:hint="eastAsia"/>
          <w:color w:val="000000" w:themeColor="text1"/>
          <w:u w:val="single"/>
        </w:rPr>
        <w:t>彭水苗族土家族自治县人民医院</w:t>
      </w:r>
      <w:r>
        <w:rPr>
          <w:rFonts w:hint="eastAsia" w:ascii="宋体" w:hAnsi="宋体"/>
          <w:color w:val="000000" w:themeColor="text1"/>
          <w:u w:val="single"/>
        </w:rPr>
        <w:t xml:space="preserve">            </w:t>
      </w:r>
      <w:r>
        <w:rPr>
          <w:rFonts w:ascii="宋体" w:hAnsi="宋体"/>
          <w:color w:val="000000" w:themeColor="text1"/>
        </w:rPr>
        <w:t xml:space="preserve">                           </w:t>
      </w:r>
      <w:r>
        <w:rPr>
          <w:rFonts w:hint="eastAsia" w:ascii="宋体" w:hAnsi="宋体"/>
          <w:color w:val="000000" w:themeColor="text1"/>
        </w:rPr>
        <w:t xml:space="preserve">  </w:t>
      </w:r>
      <w:r>
        <w:rPr>
          <w:rFonts w:ascii="宋体" w:hAnsi="宋体"/>
          <w:color w:val="000000" w:themeColor="text1"/>
        </w:rPr>
        <w:t xml:space="preserve">     </w:t>
      </w:r>
      <w:r>
        <w:rPr>
          <w:rFonts w:hint="eastAsia" w:ascii="宋体" w:hAnsi="宋体"/>
          <w:color w:val="000000" w:themeColor="text1"/>
        </w:rPr>
        <w:t xml:space="preserve">        </w:t>
      </w:r>
    </w:p>
    <w:p>
      <w:pPr>
        <w:pStyle w:val="15"/>
        <w:ind w:firstLine="480"/>
        <w:rPr>
          <w:rFonts w:ascii="宋体" w:hAnsi="宋体"/>
          <w:color w:val="000000" w:themeColor="text1"/>
        </w:rPr>
      </w:pPr>
      <w:r>
        <w:rPr>
          <w:rFonts w:hint="eastAsia" w:ascii="宋体" w:hAnsi="宋体"/>
          <w:color w:val="000000" w:themeColor="text1"/>
        </w:rPr>
        <w:t>咨询人（乙方）：</w:t>
      </w:r>
      <w:r>
        <w:rPr>
          <w:rFonts w:hint="eastAsia" w:ascii="宋体" w:hAnsi="宋体"/>
          <w:color w:val="000000" w:themeColor="text1"/>
          <w:u w:val="single"/>
        </w:rPr>
        <w:t xml:space="preserve">                                        </w:t>
      </w:r>
      <w:r>
        <w:rPr>
          <w:rFonts w:ascii="宋体" w:hAnsi="宋体"/>
          <w:color w:val="000000" w:themeColor="text1"/>
        </w:rPr>
        <w:t xml:space="preserve">    </w:t>
      </w:r>
      <w:r>
        <w:rPr>
          <w:rFonts w:hint="eastAsia" w:ascii="宋体" w:hAnsi="宋体"/>
          <w:color w:val="000000" w:themeColor="text1"/>
        </w:rPr>
        <w:t xml:space="preserve">                                    </w:t>
      </w:r>
      <w:r>
        <w:rPr>
          <w:rFonts w:ascii="宋体" w:hAnsi="宋体"/>
          <w:color w:val="000000" w:themeColor="text1"/>
        </w:rPr>
        <w:t xml:space="preserve">  </w:t>
      </w:r>
    </w:p>
    <w:p>
      <w:pPr>
        <w:spacing w:line="360" w:lineRule="auto"/>
        <w:ind w:firstLine="720" w:firstLineChars="300"/>
        <w:rPr>
          <w:rFonts w:ascii="宋体" w:hAnsi="宋体"/>
          <w:sz w:val="24"/>
        </w:rPr>
      </w:pPr>
      <w:r>
        <w:rPr>
          <w:rFonts w:hint="eastAsia" w:ascii="宋体" w:hAnsi="宋体"/>
          <w:sz w:val="24"/>
        </w:rPr>
        <w:t>经过双方协商一致，签订本合同。</w:t>
      </w:r>
    </w:p>
    <w:p>
      <w:pPr>
        <w:spacing w:line="360" w:lineRule="auto"/>
        <w:ind w:firstLine="600" w:firstLineChars="250"/>
        <w:rPr>
          <w:rFonts w:ascii="宋体" w:hAnsi="宋体"/>
          <w:sz w:val="24"/>
        </w:rPr>
      </w:pPr>
      <w:r>
        <w:rPr>
          <w:rFonts w:hint="eastAsia" w:ascii="宋体" w:hAnsi="宋体"/>
          <w:sz w:val="24"/>
        </w:rPr>
        <w:t>一、委托人委托咨询人为以下项目提供建设工程造价咨询服务：</w:t>
      </w:r>
    </w:p>
    <w:p>
      <w:pPr>
        <w:adjustRightInd w:val="0"/>
        <w:spacing w:line="360" w:lineRule="exact"/>
        <w:ind w:firstLine="840" w:firstLineChars="350"/>
        <w:rPr>
          <w:rFonts w:ascii="宋体" w:hAnsi="宋体"/>
          <w:sz w:val="24"/>
        </w:rPr>
      </w:pPr>
      <w:r>
        <w:rPr>
          <w:rFonts w:hint="eastAsia" w:ascii="宋体" w:hAnsi="宋体"/>
          <w:sz w:val="24"/>
        </w:rPr>
        <w:t>1、项目名称：彭水县人民医院健康体检部建设项目。</w:t>
      </w:r>
    </w:p>
    <w:p>
      <w:pPr>
        <w:spacing w:line="360" w:lineRule="auto"/>
        <w:ind w:firstLine="720" w:firstLineChars="300"/>
        <w:rPr>
          <w:rFonts w:ascii="宋体" w:hAnsi="宋体"/>
          <w:sz w:val="24"/>
        </w:rPr>
      </w:pPr>
      <w:r>
        <w:rPr>
          <w:rFonts w:hint="eastAsia" w:ascii="宋体" w:hAnsi="宋体"/>
          <w:sz w:val="24"/>
        </w:rPr>
        <w:t>2、服务内容：</w:t>
      </w:r>
      <w:r>
        <w:rPr>
          <w:rFonts w:hint="eastAsia" w:ascii="宋体" w:hAnsi="宋体"/>
          <w:sz w:val="24"/>
          <w:u w:val="single"/>
        </w:rPr>
        <w:t>预算编制</w:t>
      </w:r>
    </w:p>
    <w:p>
      <w:pPr>
        <w:spacing w:line="360" w:lineRule="auto"/>
        <w:ind w:firstLine="720" w:firstLineChars="300"/>
        <w:rPr>
          <w:rFonts w:ascii="宋体" w:hAnsi="宋体"/>
          <w:sz w:val="24"/>
        </w:rPr>
      </w:pPr>
      <w:r>
        <w:rPr>
          <w:rFonts w:hint="eastAsia" w:ascii="宋体" w:hAnsi="宋体"/>
          <w:sz w:val="24"/>
        </w:rPr>
        <w:t>二、本合同的措词和用语所属建设工程造价咨询合同条件及有关附件同义。</w:t>
      </w:r>
    </w:p>
    <w:p>
      <w:pPr>
        <w:spacing w:line="360" w:lineRule="auto"/>
        <w:ind w:firstLine="600" w:firstLineChars="250"/>
        <w:rPr>
          <w:rFonts w:ascii="宋体" w:hAnsi="宋体"/>
          <w:sz w:val="24"/>
        </w:rPr>
      </w:pPr>
      <w:r>
        <w:rPr>
          <w:rFonts w:hint="eastAsia" w:ascii="宋体" w:hAnsi="宋体"/>
          <w:sz w:val="24"/>
        </w:rPr>
        <w:t>下列文件均为本合同的组成部分：</w:t>
      </w:r>
    </w:p>
    <w:p>
      <w:pPr>
        <w:spacing w:line="360" w:lineRule="auto"/>
        <w:ind w:firstLine="600" w:firstLineChars="250"/>
        <w:rPr>
          <w:rFonts w:ascii="宋体" w:hAnsi="宋体"/>
          <w:sz w:val="24"/>
        </w:rPr>
      </w:pPr>
      <w:r>
        <w:rPr>
          <w:rFonts w:hint="eastAsia" w:ascii="宋体" w:hAnsi="宋体"/>
          <w:sz w:val="24"/>
        </w:rPr>
        <w:t>1、建设工程造价咨询合同标准条件；</w:t>
      </w:r>
    </w:p>
    <w:p>
      <w:pPr>
        <w:spacing w:line="360" w:lineRule="auto"/>
        <w:ind w:firstLine="600" w:firstLineChars="250"/>
        <w:rPr>
          <w:rFonts w:ascii="宋体" w:hAnsi="宋体"/>
          <w:sz w:val="24"/>
        </w:rPr>
      </w:pPr>
      <w:r>
        <w:rPr>
          <w:rFonts w:hint="eastAsia" w:ascii="宋体" w:hAnsi="宋体"/>
          <w:sz w:val="24"/>
        </w:rPr>
        <w:t>2、建设工程造价咨询合同专用条件；</w:t>
      </w:r>
    </w:p>
    <w:p>
      <w:pPr>
        <w:spacing w:line="360" w:lineRule="auto"/>
        <w:ind w:firstLine="600" w:firstLineChars="250"/>
        <w:rPr>
          <w:rFonts w:ascii="宋体" w:hAnsi="宋体"/>
          <w:sz w:val="24"/>
        </w:rPr>
      </w:pPr>
      <w:r>
        <w:rPr>
          <w:rFonts w:hint="eastAsia" w:ascii="宋体" w:hAnsi="宋体"/>
          <w:sz w:val="24"/>
        </w:rPr>
        <w:t>3、建设工程造价咨询合同执行中共同签署的补充与修正文件。</w:t>
      </w:r>
    </w:p>
    <w:p>
      <w:pPr>
        <w:spacing w:line="360" w:lineRule="auto"/>
        <w:ind w:firstLine="600" w:firstLineChars="250"/>
        <w:rPr>
          <w:rFonts w:ascii="宋体" w:hAnsi="宋体"/>
          <w:sz w:val="24"/>
        </w:rPr>
      </w:pPr>
      <w:r>
        <w:rPr>
          <w:rFonts w:hint="eastAsia" w:ascii="宋体" w:hAnsi="宋体"/>
          <w:sz w:val="24"/>
        </w:rPr>
        <w:t>三、咨询人同意按照本合同的规定，承担本合同专用条件中议定范围内的建设工程造价咨询业务。</w:t>
      </w:r>
    </w:p>
    <w:p>
      <w:pPr>
        <w:spacing w:line="360" w:lineRule="auto"/>
        <w:ind w:firstLine="600" w:firstLineChars="250"/>
        <w:rPr>
          <w:rFonts w:ascii="宋体" w:hAnsi="宋体"/>
          <w:sz w:val="24"/>
        </w:rPr>
      </w:pPr>
      <w:r>
        <w:rPr>
          <w:rFonts w:hint="eastAsia" w:ascii="宋体" w:hAnsi="宋体"/>
          <w:sz w:val="24"/>
        </w:rPr>
        <w:t>四、委托人同意按照本合同规定的期限、方式、币种、额度向咨询人支付酬金。</w:t>
      </w:r>
    </w:p>
    <w:p>
      <w:pPr>
        <w:spacing w:line="360" w:lineRule="auto"/>
        <w:ind w:firstLine="600" w:firstLineChars="250"/>
        <w:rPr>
          <w:rFonts w:ascii="宋体" w:hAnsi="宋体"/>
          <w:sz w:val="24"/>
        </w:rPr>
      </w:pPr>
      <w:r>
        <w:rPr>
          <w:rFonts w:hint="eastAsia" w:ascii="宋体" w:hAnsi="宋体"/>
          <w:sz w:val="24"/>
        </w:rPr>
        <w:t>五、本合同的建设工程造价咨询业务自收到预算相关资料开始至提交预算审查报告止。</w:t>
      </w:r>
    </w:p>
    <w:p>
      <w:pPr>
        <w:spacing w:line="360" w:lineRule="auto"/>
        <w:ind w:firstLine="600" w:firstLineChars="250"/>
        <w:rPr>
          <w:rFonts w:ascii="宋体" w:hAnsi="宋体"/>
          <w:sz w:val="24"/>
        </w:rPr>
      </w:pPr>
      <w:r>
        <w:rPr>
          <w:rFonts w:hint="eastAsia" w:ascii="宋体" w:hAnsi="宋体"/>
          <w:sz w:val="24"/>
        </w:rPr>
        <w:t>六、本合同适用的法律、法规及工程造价计价办法和规定：按相应法律、法规，执行合同标准条件。</w:t>
      </w:r>
    </w:p>
    <w:p>
      <w:pPr>
        <w:spacing w:line="360" w:lineRule="auto"/>
        <w:ind w:firstLine="600" w:firstLineChars="250"/>
        <w:rPr>
          <w:rFonts w:ascii="宋体" w:hAnsi="宋体"/>
          <w:sz w:val="24"/>
        </w:rPr>
      </w:pPr>
      <w:r>
        <w:rPr>
          <w:rFonts w:hint="eastAsia" w:ascii="宋体" w:hAnsi="宋体"/>
          <w:sz w:val="24"/>
        </w:rPr>
        <w:t>七、咨询人在其责任期内如果失职，同意按以下办法承担因单方责任造成的经济损失。</w:t>
      </w:r>
      <w:r>
        <w:rPr>
          <w:rFonts w:hint="eastAsia" w:ascii="宋体" w:hAnsi="宋体"/>
          <w:sz w:val="24"/>
          <w:u w:val="single"/>
        </w:rPr>
        <w:t>赔偿金=服务酬金×10%。</w:t>
      </w:r>
      <w:r>
        <w:rPr>
          <w:rFonts w:hint="eastAsia" w:ascii="宋体" w:hAnsi="宋体"/>
          <w:sz w:val="24"/>
        </w:rPr>
        <w:t>咨询人应在收到施工图6日（含双休及节假日）内出具本工程项目的预算编制结果，每延迟一天，委托人有权扣除咨询人2%的酬金。</w:t>
      </w:r>
    </w:p>
    <w:p>
      <w:pPr>
        <w:spacing w:line="360" w:lineRule="auto"/>
        <w:ind w:firstLine="600" w:firstLineChars="250"/>
        <w:rPr>
          <w:rFonts w:ascii="宋体" w:hAnsi="宋体"/>
          <w:sz w:val="24"/>
        </w:rPr>
      </w:pPr>
      <w:r>
        <w:rPr>
          <w:rFonts w:hint="eastAsia" w:ascii="宋体" w:hAnsi="宋体"/>
          <w:sz w:val="24"/>
        </w:rPr>
        <w:t>八、委托人同意按以下计算方式和支付方式支付咨询人的服务酬金。</w:t>
      </w:r>
    </w:p>
    <w:p>
      <w:pPr>
        <w:spacing w:line="360" w:lineRule="auto"/>
        <w:ind w:firstLine="600" w:firstLineChars="250"/>
        <w:rPr>
          <w:rFonts w:ascii="宋体" w:hAnsi="宋体"/>
          <w:sz w:val="24"/>
        </w:rPr>
      </w:pPr>
      <w:r>
        <w:rPr>
          <w:rFonts w:hint="eastAsia" w:ascii="宋体" w:hAnsi="宋体"/>
          <w:sz w:val="24"/>
        </w:rPr>
        <w:t>1、 预算编制咨询费：本项目预算编制咨询费用为包干价</w:t>
      </w:r>
      <w:r>
        <w:rPr>
          <w:rFonts w:hint="eastAsia" w:ascii="宋体" w:hAnsi="宋体"/>
          <w:sz w:val="24"/>
          <w:u w:val="single"/>
        </w:rPr>
        <w:t xml:space="preserve">       </w:t>
      </w:r>
      <w:r>
        <w:rPr>
          <w:rFonts w:hint="eastAsia" w:ascii="宋体" w:hAnsi="宋体"/>
          <w:sz w:val="24"/>
        </w:rPr>
        <w:t>元（人民币大写：   ）。</w:t>
      </w:r>
    </w:p>
    <w:p>
      <w:pPr>
        <w:spacing w:line="360" w:lineRule="auto"/>
        <w:ind w:firstLine="600" w:firstLineChars="250"/>
        <w:rPr>
          <w:rFonts w:ascii="宋体" w:hAnsi="宋体"/>
          <w:sz w:val="24"/>
        </w:rPr>
      </w:pPr>
      <w:r>
        <w:rPr>
          <w:rFonts w:hint="eastAsia" w:ascii="宋体" w:hAnsi="宋体"/>
          <w:sz w:val="24"/>
        </w:rPr>
        <w:t>2、支付方式：委托人收到咨询人出具的预算编制成果报告后，30日内一次性支付。</w:t>
      </w:r>
    </w:p>
    <w:p>
      <w:pPr>
        <w:spacing w:line="360" w:lineRule="auto"/>
        <w:ind w:firstLine="600" w:firstLineChars="250"/>
        <w:rPr>
          <w:rFonts w:ascii="宋体" w:hAnsi="宋体"/>
          <w:sz w:val="24"/>
        </w:rPr>
      </w:pPr>
      <w:r>
        <w:rPr>
          <w:rFonts w:hint="eastAsia" w:ascii="宋体" w:hAnsi="宋体"/>
          <w:sz w:val="24"/>
        </w:rPr>
        <w:t>九、建设工程造价咨询合同在履行过程中发生争议，委托人与咨询人应及时协商解决，如未达成一致，可向委托人所在地人民法院提起诉讼。</w:t>
      </w:r>
    </w:p>
    <w:p>
      <w:pPr>
        <w:spacing w:line="360" w:lineRule="auto"/>
        <w:ind w:firstLine="600" w:firstLineChars="250"/>
        <w:rPr>
          <w:rFonts w:ascii="宋体" w:hAnsi="宋体"/>
          <w:sz w:val="24"/>
        </w:rPr>
      </w:pPr>
      <w:r>
        <w:rPr>
          <w:rFonts w:hint="eastAsia" w:ascii="宋体" w:hAnsi="宋体"/>
          <w:sz w:val="24"/>
        </w:rPr>
        <w:t>十、本合同的建设工程造价咨询业务自2021年1月   日开始实施，于2021年1月   日前出初步成果，提交胶装肆份正式编制报告及正式盖章成果电子光盘壹份。</w:t>
      </w:r>
    </w:p>
    <w:p>
      <w:pPr>
        <w:spacing w:line="360" w:lineRule="auto"/>
        <w:ind w:firstLine="600" w:firstLineChars="250"/>
        <w:rPr>
          <w:rFonts w:ascii="宋体" w:hAnsi="宋体"/>
          <w:sz w:val="24"/>
        </w:rPr>
      </w:pPr>
      <w:r>
        <w:rPr>
          <w:rFonts w:hint="eastAsia" w:ascii="宋体" w:hAnsi="宋体"/>
          <w:sz w:val="24"/>
        </w:rPr>
        <w:t>十一、本合同一式肆份，甲方叁份，乙方壹份。具有同等法律效力。</w:t>
      </w:r>
    </w:p>
    <w:p>
      <w:pPr>
        <w:spacing w:line="360" w:lineRule="auto"/>
        <w:ind w:firstLine="600" w:firstLineChars="250"/>
        <w:rPr>
          <w:rFonts w:ascii="宋体" w:hAnsi="宋体"/>
          <w:color w:val="000000" w:themeColor="text1"/>
          <w:sz w:val="24"/>
        </w:rPr>
      </w:pPr>
      <w:r>
        <w:rPr>
          <w:rFonts w:hint="eastAsia" w:ascii="宋体" w:hAnsi="宋体"/>
          <w:sz w:val="24"/>
        </w:rPr>
        <w:t>十二、本合同自双方法定代表人签字盖章后生效，至预算编制工作完成并提供审核报告后本合同终止。</w:t>
      </w:r>
    </w:p>
    <w:p>
      <w:pPr>
        <w:spacing w:line="580" w:lineRule="exact"/>
        <w:ind w:firstLine="480" w:firstLineChars="200"/>
        <w:rPr>
          <w:rFonts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甲方（盖章）：                  乙方（盖章）：</w:t>
      </w:r>
    </w:p>
    <w:p>
      <w:pPr>
        <w:spacing w:line="580" w:lineRule="exact"/>
        <w:ind w:firstLine="480" w:firstLineChars="200"/>
        <w:rPr>
          <w:rFonts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法定代表人：                   法定代表人：</w:t>
      </w:r>
    </w:p>
    <w:p>
      <w:pPr>
        <w:spacing w:line="580" w:lineRule="exact"/>
        <w:ind w:firstLine="480" w:firstLineChars="200"/>
        <w:rPr>
          <w:rFonts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授权代理人：                   授权代理人：</w:t>
      </w:r>
    </w:p>
    <w:p>
      <w:pPr>
        <w:spacing w:line="580" w:lineRule="exact"/>
        <w:ind w:firstLine="480" w:firstLineChars="200"/>
        <w:rPr>
          <w:rFonts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年   月  日                    年   月   日</w:t>
      </w:r>
    </w:p>
    <w:p/>
    <w:p>
      <w:pPr>
        <w:spacing w:line="480" w:lineRule="exact"/>
        <w:ind w:firstLine="482" w:firstLineChars="200"/>
        <w:jc w:val="left"/>
        <w:rPr>
          <w:rFonts w:ascii="仿宋" w:hAnsi="仿宋" w:eastAsia="仿宋" w:cs="仿宋"/>
          <w:b/>
          <w:sz w:val="24"/>
        </w:rPr>
      </w:pPr>
    </w:p>
    <w:p>
      <w:pPr>
        <w:spacing w:line="480" w:lineRule="exact"/>
        <w:ind w:firstLine="723" w:firstLineChars="200"/>
        <w:jc w:val="center"/>
        <w:rPr>
          <w:rFonts w:ascii="仿宋" w:hAnsi="仿宋" w:eastAsia="仿宋" w:cs="仿宋"/>
          <w:b/>
          <w:sz w:val="36"/>
          <w:szCs w:val="36"/>
        </w:rPr>
      </w:pPr>
    </w:p>
    <w:p>
      <w:pPr>
        <w:spacing w:line="480" w:lineRule="exact"/>
        <w:rPr>
          <w:rFonts w:ascii="仿宋" w:hAnsi="仿宋" w:eastAsia="仿宋" w:cs="仿宋"/>
          <w:b/>
          <w:sz w:val="36"/>
          <w:szCs w:val="36"/>
        </w:rPr>
      </w:pPr>
    </w:p>
    <w:p>
      <w:pPr>
        <w:spacing w:line="480" w:lineRule="exact"/>
        <w:ind w:firstLine="723" w:firstLineChars="200"/>
        <w:jc w:val="center"/>
        <w:rPr>
          <w:rFonts w:ascii="仿宋" w:hAnsi="仿宋" w:eastAsia="仿宋" w:cs="仿宋"/>
          <w:b/>
          <w:sz w:val="36"/>
          <w:szCs w:val="36"/>
        </w:rPr>
      </w:pPr>
    </w:p>
    <w:p>
      <w:pPr>
        <w:spacing w:line="480" w:lineRule="exact"/>
        <w:ind w:firstLine="723" w:firstLineChars="200"/>
        <w:jc w:val="center"/>
        <w:rPr>
          <w:rFonts w:hint="eastAsia" w:ascii="仿宋" w:hAnsi="仿宋" w:eastAsia="仿宋" w:cs="仿宋"/>
          <w:b/>
          <w:sz w:val="36"/>
          <w:szCs w:val="36"/>
        </w:rPr>
      </w:pPr>
    </w:p>
    <w:p>
      <w:pPr>
        <w:spacing w:line="480" w:lineRule="exact"/>
        <w:ind w:firstLine="723" w:firstLineChars="200"/>
        <w:jc w:val="center"/>
        <w:rPr>
          <w:rFonts w:hint="eastAsia" w:ascii="仿宋" w:hAnsi="仿宋" w:eastAsia="仿宋" w:cs="仿宋"/>
          <w:b/>
          <w:sz w:val="36"/>
          <w:szCs w:val="36"/>
        </w:rPr>
      </w:pPr>
    </w:p>
    <w:p>
      <w:pPr>
        <w:spacing w:line="480" w:lineRule="exact"/>
        <w:ind w:firstLine="723" w:firstLineChars="200"/>
        <w:jc w:val="center"/>
        <w:rPr>
          <w:rFonts w:hint="eastAsia" w:ascii="仿宋" w:hAnsi="仿宋" w:eastAsia="仿宋" w:cs="仿宋"/>
          <w:b/>
          <w:sz w:val="36"/>
          <w:szCs w:val="36"/>
        </w:rPr>
      </w:pPr>
    </w:p>
    <w:p>
      <w:pPr>
        <w:spacing w:line="480" w:lineRule="exact"/>
        <w:ind w:firstLine="723" w:firstLineChars="200"/>
        <w:jc w:val="center"/>
        <w:rPr>
          <w:rFonts w:hint="eastAsia" w:ascii="仿宋" w:hAnsi="仿宋" w:eastAsia="仿宋" w:cs="仿宋"/>
          <w:b/>
          <w:sz w:val="36"/>
          <w:szCs w:val="36"/>
        </w:rPr>
      </w:pPr>
    </w:p>
    <w:p>
      <w:pPr>
        <w:spacing w:line="480" w:lineRule="exact"/>
        <w:ind w:firstLine="723" w:firstLineChars="200"/>
        <w:jc w:val="center"/>
        <w:rPr>
          <w:rFonts w:hint="eastAsia" w:ascii="仿宋" w:hAnsi="仿宋" w:eastAsia="仿宋" w:cs="仿宋"/>
          <w:b/>
          <w:sz w:val="36"/>
          <w:szCs w:val="36"/>
        </w:rPr>
      </w:pPr>
    </w:p>
    <w:p>
      <w:pPr>
        <w:spacing w:line="480" w:lineRule="exact"/>
        <w:ind w:firstLine="723" w:firstLineChars="200"/>
        <w:jc w:val="center"/>
        <w:rPr>
          <w:rFonts w:hint="eastAsia" w:ascii="仿宋" w:hAnsi="仿宋" w:eastAsia="仿宋" w:cs="仿宋"/>
          <w:b/>
          <w:sz w:val="36"/>
          <w:szCs w:val="36"/>
        </w:rPr>
      </w:pPr>
    </w:p>
    <w:p>
      <w:pPr>
        <w:spacing w:line="480" w:lineRule="exact"/>
        <w:ind w:firstLine="723" w:firstLineChars="200"/>
        <w:jc w:val="center"/>
        <w:rPr>
          <w:rFonts w:hint="eastAsia" w:ascii="仿宋" w:hAnsi="仿宋" w:eastAsia="仿宋" w:cs="仿宋"/>
          <w:b/>
          <w:sz w:val="36"/>
          <w:szCs w:val="36"/>
        </w:rPr>
      </w:pPr>
    </w:p>
    <w:p>
      <w:pPr>
        <w:spacing w:line="480" w:lineRule="exact"/>
        <w:ind w:firstLine="723" w:firstLineChars="200"/>
        <w:jc w:val="center"/>
        <w:rPr>
          <w:rFonts w:hint="eastAsia" w:ascii="仿宋" w:hAnsi="仿宋" w:eastAsia="仿宋" w:cs="仿宋"/>
          <w:b/>
          <w:sz w:val="36"/>
          <w:szCs w:val="36"/>
        </w:rPr>
      </w:pPr>
    </w:p>
    <w:p>
      <w:pPr>
        <w:spacing w:line="480" w:lineRule="exact"/>
        <w:ind w:firstLine="723" w:firstLineChars="200"/>
        <w:jc w:val="center"/>
        <w:rPr>
          <w:rFonts w:hint="eastAsia" w:ascii="仿宋" w:hAnsi="仿宋" w:eastAsia="仿宋" w:cs="仿宋"/>
          <w:b/>
          <w:sz w:val="36"/>
          <w:szCs w:val="36"/>
        </w:rPr>
      </w:pPr>
    </w:p>
    <w:p>
      <w:pPr>
        <w:spacing w:line="480" w:lineRule="exact"/>
        <w:ind w:firstLine="723" w:firstLineChars="200"/>
        <w:jc w:val="center"/>
        <w:rPr>
          <w:rFonts w:hint="eastAsia" w:ascii="仿宋" w:hAnsi="仿宋" w:eastAsia="仿宋" w:cs="仿宋"/>
          <w:b/>
          <w:sz w:val="36"/>
          <w:szCs w:val="36"/>
        </w:rPr>
      </w:pPr>
    </w:p>
    <w:p>
      <w:pPr>
        <w:spacing w:line="480" w:lineRule="exact"/>
        <w:ind w:firstLine="723" w:firstLineChars="200"/>
        <w:jc w:val="center"/>
        <w:rPr>
          <w:rFonts w:hint="eastAsia" w:ascii="仿宋" w:hAnsi="仿宋" w:eastAsia="仿宋" w:cs="仿宋"/>
          <w:b/>
          <w:sz w:val="36"/>
          <w:szCs w:val="36"/>
        </w:rPr>
      </w:pPr>
    </w:p>
    <w:p>
      <w:pPr>
        <w:spacing w:line="480" w:lineRule="exact"/>
        <w:ind w:firstLine="723" w:firstLineChars="200"/>
        <w:jc w:val="center"/>
        <w:rPr>
          <w:rFonts w:hint="eastAsia" w:ascii="仿宋" w:hAnsi="仿宋" w:eastAsia="仿宋" w:cs="仿宋"/>
          <w:b/>
          <w:sz w:val="36"/>
          <w:szCs w:val="36"/>
        </w:rPr>
      </w:pPr>
    </w:p>
    <w:p>
      <w:pPr>
        <w:spacing w:line="480" w:lineRule="exact"/>
        <w:ind w:firstLine="723" w:firstLineChars="200"/>
        <w:jc w:val="center"/>
        <w:rPr>
          <w:rFonts w:hint="eastAsia" w:ascii="仿宋" w:hAnsi="仿宋" w:eastAsia="仿宋" w:cs="仿宋"/>
          <w:b/>
          <w:sz w:val="36"/>
          <w:szCs w:val="36"/>
        </w:rPr>
      </w:pPr>
    </w:p>
    <w:p>
      <w:pPr>
        <w:spacing w:line="480" w:lineRule="exact"/>
        <w:ind w:firstLine="723" w:firstLineChars="200"/>
        <w:jc w:val="center"/>
        <w:rPr>
          <w:rFonts w:hint="eastAsia" w:ascii="仿宋" w:hAnsi="仿宋" w:eastAsia="仿宋" w:cs="仿宋"/>
          <w:b/>
          <w:sz w:val="36"/>
          <w:szCs w:val="36"/>
        </w:rPr>
      </w:pPr>
    </w:p>
    <w:p>
      <w:pPr>
        <w:spacing w:line="480" w:lineRule="exact"/>
        <w:ind w:firstLine="723" w:firstLineChars="200"/>
        <w:jc w:val="center"/>
        <w:rPr>
          <w:rFonts w:hint="eastAsia" w:ascii="仿宋" w:hAnsi="仿宋" w:eastAsia="仿宋" w:cs="仿宋"/>
          <w:b/>
          <w:sz w:val="36"/>
          <w:szCs w:val="36"/>
        </w:rPr>
      </w:pPr>
    </w:p>
    <w:p>
      <w:pPr>
        <w:spacing w:line="480" w:lineRule="exact"/>
        <w:ind w:firstLine="723" w:firstLineChars="200"/>
        <w:jc w:val="center"/>
        <w:rPr>
          <w:rFonts w:ascii="仿宋" w:hAnsi="仿宋" w:eastAsia="仿宋" w:cs="仿宋"/>
          <w:b/>
          <w:sz w:val="24"/>
        </w:rPr>
      </w:pPr>
      <w:r>
        <w:rPr>
          <w:rFonts w:hint="eastAsia" w:ascii="仿宋" w:hAnsi="仿宋" w:eastAsia="仿宋" w:cs="仿宋"/>
          <w:b/>
          <w:sz w:val="36"/>
          <w:szCs w:val="36"/>
        </w:rPr>
        <w:t>第四部分：文件格式（附件）</w:t>
      </w:r>
    </w:p>
    <w:p>
      <w:pPr>
        <w:spacing w:line="480" w:lineRule="exact"/>
        <w:jc w:val="left"/>
        <w:rPr>
          <w:rFonts w:ascii="仿宋" w:hAnsi="仿宋" w:eastAsia="仿宋" w:cs="仿宋"/>
          <w:b/>
          <w:sz w:val="24"/>
        </w:rPr>
      </w:pPr>
    </w:p>
    <w:p>
      <w:pPr>
        <w:spacing w:line="480" w:lineRule="exact"/>
        <w:ind w:firstLine="482" w:firstLineChars="200"/>
        <w:jc w:val="left"/>
        <w:rPr>
          <w:rFonts w:ascii="仿宋" w:hAnsi="仿宋" w:eastAsia="仿宋" w:cs="仿宋"/>
          <w:b/>
          <w:sz w:val="24"/>
        </w:rPr>
      </w:pPr>
      <w:r>
        <w:rPr>
          <w:rFonts w:hint="eastAsia" w:ascii="仿宋" w:hAnsi="仿宋" w:eastAsia="仿宋" w:cs="仿宋"/>
          <w:b/>
          <w:sz w:val="24"/>
        </w:rPr>
        <w:t>附件一</w:t>
      </w:r>
    </w:p>
    <w:p>
      <w:pPr>
        <w:spacing w:line="480" w:lineRule="exact"/>
        <w:ind w:firstLine="482" w:firstLineChars="200"/>
        <w:jc w:val="center"/>
        <w:rPr>
          <w:rFonts w:ascii="仿宋" w:hAnsi="仿宋" w:eastAsia="仿宋" w:cs="仿宋"/>
          <w:b/>
          <w:sz w:val="24"/>
        </w:rPr>
      </w:pPr>
    </w:p>
    <w:p>
      <w:pPr>
        <w:spacing w:line="480" w:lineRule="exact"/>
        <w:ind w:firstLine="482" w:firstLineChars="200"/>
        <w:jc w:val="center"/>
        <w:rPr>
          <w:rFonts w:ascii="仿宋" w:hAnsi="仿宋" w:eastAsia="仿宋" w:cs="仿宋"/>
          <w:b/>
          <w:sz w:val="24"/>
        </w:rPr>
      </w:pPr>
      <w:r>
        <w:rPr>
          <w:rFonts w:hint="eastAsia" w:ascii="仿宋" w:hAnsi="仿宋" w:eastAsia="仿宋" w:cs="仿宋"/>
          <w:b/>
          <w:sz w:val="24"/>
        </w:rPr>
        <w:t>法定代表人资格证明书</w:t>
      </w:r>
    </w:p>
    <w:p>
      <w:pPr>
        <w:spacing w:line="480" w:lineRule="exact"/>
        <w:rPr>
          <w:rFonts w:ascii="仿宋" w:hAnsi="仿宋" w:eastAsia="仿宋" w:cs="仿宋"/>
          <w:sz w:val="24"/>
        </w:rPr>
      </w:pPr>
    </w:p>
    <w:p>
      <w:pPr>
        <w:spacing w:line="480" w:lineRule="exact"/>
        <w:ind w:firstLine="480" w:firstLineChars="200"/>
        <w:rPr>
          <w:rFonts w:ascii="仿宋" w:hAnsi="仿宋" w:eastAsia="仿宋" w:cs="仿宋"/>
          <w:sz w:val="24"/>
        </w:rPr>
      </w:pPr>
      <w:r>
        <w:rPr>
          <w:rFonts w:hint="eastAsia" w:ascii="仿宋" w:hAnsi="仿宋" w:eastAsia="仿宋" w:cs="仿宋"/>
          <w:sz w:val="24"/>
        </w:rPr>
        <w:t>致：</w:t>
      </w:r>
      <w:r>
        <w:rPr>
          <w:rFonts w:hint="eastAsia" w:ascii="仿宋" w:hAnsi="仿宋" w:eastAsia="仿宋" w:cs="仿宋"/>
          <w:sz w:val="24"/>
          <w:u w:val="single"/>
        </w:rPr>
        <w:t>彭水苗族土家族自治县人民医院</w:t>
      </w:r>
      <w:r>
        <w:rPr>
          <w:rFonts w:hint="eastAsia" w:ascii="仿宋" w:hAnsi="仿宋" w:eastAsia="仿宋" w:cs="仿宋"/>
          <w:sz w:val="24"/>
        </w:rPr>
        <w:t>：</w:t>
      </w:r>
    </w:p>
    <w:p>
      <w:pPr>
        <w:rPr>
          <w:rFonts w:ascii="仿宋" w:hAnsi="仿宋" w:eastAsia="仿宋" w:cs="仿宋"/>
          <w:sz w:val="24"/>
        </w:rPr>
      </w:pPr>
    </w:p>
    <w:p>
      <w:pPr>
        <w:spacing w:line="440" w:lineRule="exact"/>
        <w:ind w:firstLine="480" w:firstLineChars="200"/>
        <w:rPr>
          <w:rFonts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sz w:val="24"/>
          <w:u w:val="single"/>
        </w:rPr>
        <w:t xml:space="preserve">          </w:t>
      </w:r>
      <w:r>
        <w:rPr>
          <w:rFonts w:hint="eastAsia" w:ascii="仿宋" w:hAnsi="仿宋" w:eastAsia="仿宋" w:cs="仿宋"/>
          <w:sz w:val="24"/>
        </w:rPr>
        <w:t>同志，现任我单位</w:t>
      </w:r>
      <w:r>
        <w:rPr>
          <w:rFonts w:hint="eastAsia" w:ascii="仿宋" w:hAnsi="仿宋" w:eastAsia="仿宋" w:cs="仿宋"/>
          <w:sz w:val="24"/>
          <w:u w:val="single"/>
        </w:rPr>
        <w:t xml:space="preserve">          </w:t>
      </w:r>
      <w:r>
        <w:rPr>
          <w:rFonts w:hint="eastAsia" w:ascii="仿宋" w:hAnsi="仿宋" w:eastAsia="仿宋" w:cs="仿宋"/>
          <w:sz w:val="24"/>
        </w:rPr>
        <w:t>职务，为法定代表人，特此证明。</w:t>
      </w:r>
    </w:p>
    <w:p>
      <w:pPr>
        <w:spacing w:line="440" w:lineRule="exact"/>
        <w:ind w:firstLine="240" w:firstLineChars="100"/>
        <w:rPr>
          <w:rFonts w:ascii="仿宋" w:hAnsi="仿宋" w:eastAsia="仿宋" w:cs="仿宋"/>
          <w:sz w:val="24"/>
        </w:rPr>
      </w:pPr>
    </w:p>
    <w:p>
      <w:pPr>
        <w:spacing w:line="440" w:lineRule="exact"/>
        <w:ind w:firstLine="480" w:firstLineChars="200"/>
        <w:rPr>
          <w:rFonts w:ascii="仿宋" w:hAnsi="仿宋" w:eastAsia="仿宋" w:cs="仿宋"/>
          <w:sz w:val="24"/>
        </w:rPr>
      </w:pPr>
      <w:r>
        <w:rPr>
          <w:rFonts w:hint="eastAsia" w:ascii="仿宋" w:hAnsi="仿宋" w:eastAsia="仿宋" w:cs="仿宋"/>
          <w:sz w:val="24"/>
        </w:rPr>
        <w:t xml:space="preserve">签发日期：           </w:t>
      </w:r>
    </w:p>
    <w:p>
      <w:pPr>
        <w:spacing w:line="440" w:lineRule="exact"/>
        <w:ind w:firstLine="240" w:firstLineChars="100"/>
        <w:rPr>
          <w:rFonts w:ascii="仿宋" w:hAnsi="仿宋" w:eastAsia="仿宋" w:cs="仿宋"/>
          <w:sz w:val="24"/>
        </w:rPr>
      </w:pPr>
    </w:p>
    <w:p>
      <w:pPr>
        <w:spacing w:line="440" w:lineRule="exact"/>
        <w:ind w:firstLine="480" w:firstLineChars="200"/>
        <w:rPr>
          <w:rFonts w:ascii="仿宋" w:hAnsi="仿宋" w:eastAsia="仿宋" w:cs="仿宋"/>
          <w:sz w:val="24"/>
        </w:rPr>
      </w:pPr>
      <w:r>
        <w:rPr>
          <w:rFonts w:hint="eastAsia" w:ascii="仿宋" w:hAnsi="仿宋" w:eastAsia="仿宋" w:cs="仿宋"/>
          <w:sz w:val="24"/>
        </w:rPr>
        <w:t>单位名称：           （盖章）</w:t>
      </w:r>
    </w:p>
    <w:p>
      <w:pPr>
        <w:spacing w:line="440" w:lineRule="exact"/>
        <w:ind w:firstLine="240" w:firstLineChars="100"/>
        <w:rPr>
          <w:rFonts w:ascii="仿宋" w:hAnsi="仿宋" w:eastAsia="仿宋" w:cs="仿宋"/>
          <w:sz w:val="24"/>
        </w:rPr>
      </w:pPr>
    </w:p>
    <w:p>
      <w:pPr>
        <w:spacing w:line="440" w:lineRule="exact"/>
        <w:ind w:firstLine="480" w:firstLineChars="200"/>
        <w:rPr>
          <w:rFonts w:ascii="仿宋" w:hAnsi="仿宋" w:eastAsia="仿宋" w:cs="仿宋"/>
          <w:sz w:val="24"/>
        </w:rPr>
      </w:pPr>
      <w:r>
        <w:rPr>
          <w:rFonts w:hint="eastAsia" w:ascii="仿宋" w:hAnsi="仿宋" w:eastAsia="仿宋" w:cs="仿宋"/>
          <w:sz w:val="24"/>
        </w:rPr>
        <w:t>说明：1.法定代表人为企业事业单位、国家机关、社会团体的主要行政负责人。</w:t>
      </w:r>
    </w:p>
    <w:p>
      <w:pPr>
        <w:spacing w:line="440" w:lineRule="exact"/>
        <w:ind w:firstLine="480" w:firstLineChars="200"/>
        <w:rPr>
          <w:rFonts w:ascii="仿宋" w:hAnsi="仿宋" w:eastAsia="仿宋" w:cs="仿宋"/>
          <w:sz w:val="24"/>
        </w:rPr>
      </w:pPr>
      <w:r>
        <w:rPr>
          <w:rFonts w:hint="eastAsia" w:ascii="仿宋" w:hAnsi="仿宋" w:eastAsia="仿宋" w:cs="仿宋"/>
          <w:sz w:val="24"/>
        </w:rPr>
        <w:t xml:space="preserve">      2.内容必须填写真实、清楚、涂改无效。</w:t>
      </w:r>
    </w:p>
    <w:p>
      <w:pPr>
        <w:spacing w:line="440" w:lineRule="exact"/>
        <w:ind w:firstLine="480" w:firstLineChars="200"/>
        <w:rPr>
          <w:rFonts w:ascii="仿宋" w:hAnsi="仿宋" w:eastAsia="仿宋" w:cs="仿宋"/>
          <w:sz w:val="24"/>
        </w:rPr>
      </w:pPr>
      <w:r>
        <w:rPr>
          <w:rFonts w:hint="eastAsia" w:ascii="仿宋" w:hAnsi="仿宋" w:eastAsia="仿宋" w:cs="仿宋"/>
          <w:sz w:val="24"/>
        </w:rPr>
        <w:t>3.将此证明书提交对方作为合同附件</w:t>
      </w:r>
      <w:r>
        <w:rPr>
          <w:rFonts w:hint="eastAsia" w:ascii="仿宋" w:hAnsi="仿宋" w:eastAsia="仿宋" w:cs="仿宋"/>
          <w:b/>
          <w:sz w:val="24"/>
        </w:rPr>
        <w:t>。</w:t>
      </w:r>
    </w:p>
    <w:p>
      <w:pPr>
        <w:ind w:firstLine="480" w:firstLineChars="200"/>
        <w:rPr>
          <w:rFonts w:ascii="仿宋" w:hAnsi="仿宋" w:eastAsia="仿宋" w:cs="仿宋"/>
          <w:b/>
          <w:sz w:val="24"/>
        </w:rPr>
      </w:pPr>
      <w:r>
        <w:rPr>
          <w:rFonts w:hint="eastAsia" w:ascii="仿宋" w:hAnsi="仿宋" w:eastAsia="仿宋" w:cs="仿宋"/>
          <w:sz w:val="24"/>
        </w:rPr>
        <w:t xml:space="preserve"> </w:t>
      </w:r>
      <w:r>
        <w:rPr>
          <w:rFonts w:hint="eastAsia" w:ascii="仿宋" w:hAnsi="仿宋" w:eastAsia="仿宋" w:cs="仿宋"/>
          <w:b/>
          <w:sz w:val="24"/>
        </w:rPr>
        <w:t xml:space="preserve"> (为避免废标，请供应商务必提供本附件)</w:t>
      </w:r>
    </w:p>
    <w:p>
      <w:pPr>
        <w:ind w:firstLine="482" w:firstLineChars="200"/>
        <w:rPr>
          <w:rFonts w:ascii="仿宋" w:hAnsi="仿宋" w:eastAsia="仿宋" w:cs="仿宋"/>
          <w:b/>
          <w:sz w:val="24"/>
        </w:rPr>
      </w:pPr>
      <w:r>
        <w:rPr>
          <w:rFonts w:ascii="仿宋" w:hAnsi="仿宋" w:eastAsia="仿宋" w:cs="仿宋"/>
          <w:b/>
          <w:sz w:val="24"/>
        </w:rPr>
        <w:pict>
          <v:shape id="自选图形 8" o:spid="_x0000_s1026" o:spt="176" type="#_x0000_t176" style="position:absolute;left:0pt;margin-left:230.15pt;margin-top:0.45pt;height:124.75pt;width:183.75pt;z-index:251662336;mso-width-relative:page;mso-height-relative:page;" coordsize="21600,21600" o:gfxdata="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mVPlDdcAAAAIAQAADwAAAAAAAAABACAAAAAiAAAAZHJzL2Rvd25y&#10;ZXYueG1sUEsBAhQAFAAAAAgAh07iQFNAekf/AQAA9wMAAA4AAAAAAAAAAQAgAAAAJgEAAGRycy9l&#10;Mm9Eb2MueG1sUEsFBgAAAAAGAAYAWQEAAJcFAAAAAA==&#10;">
            <v:path/>
            <v:fill focussize="0,0"/>
            <v:stroke joinstyle="miter"/>
            <v:imagedata o:title=""/>
            <o:lock v:ext="edit"/>
            <v:textbox>
              <w:txbxContent>
                <w:p>
                  <w:pPr>
                    <w:jc w:val="center"/>
                    <w:rPr>
                      <w:rFonts w:hAnsi="宋体"/>
                      <w:szCs w:val="21"/>
                    </w:rPr>
                  </w:pPr>
                </w:p>
                <w:p>
                  <w:pPr>
                    <w:jc w:val="center"/>
                    <w:rPr>
                      <w:rFonts w:hAnsi="宋体"/>
                      <w:szCs w:val="21"/>
                    </w:rPr>
                  </w:pPr>
                </w:p>
                <w:p>
                  <w:pPr>
                    <w:jc w:val="center"/>
                    <w:rPr>
                      <w:rFonts w:hAnsi="宋体"/>
                      <w:szCs w:val="21"/>
                    </w:rPr>
                  </w:pPr>
                </w:p>
                <w:p>
                  <w:pPr>
                    <w:jc w:val="center"/>
                    <w:rPr>
                      <w:szCs w:val="21"/>
                    </w:rPr>
                  </w:pPr>
                  <w:r>
                    <w:rPr>
                      <w:rFonts w:hint="eastAsia" w:hAnsi="宋体"/>
                      <w:szCs w:val="21"/>
                    </w:rPr>
                    <w:t>法定代表人身份证复印件反面</w:t>
                  </w:r>
                </w:p>
              </w:txbxContent>
            </v:textbox>
          </v:shape>
        </w:pict>
      </w:r>
      <w:r>
        <w:rPr>
          <w:rFonts w:ascii="仿宋" w:hAnsi="仿宋" w:eastAsia="仿宋" w:cs="仿宋"/>
          <w:b/>
          <w:sz w:val="24"/>
        </w:rPr>
        <w:pict>
          <v:shape id="自选图形 9" o:spid="_x0000_s1029" o:spt="176" type="#_x0000_t176" style="position:absolute;left:0pt;margin-left:14.4pt;margin-top:3.45pt;height:124.75pt;width:183.75pt;z-index:251660288;mso-width-relative:page;mso-height-relative:page;" coordsize="21600,21600" o:gfxdata="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LpL7AHWAAAACAEAAA8AAAAAAAAAAQAgAAAAIgAAAGRycy9kb3ducmV2&#10;LnhtbFBLAQIUABQAAAAIAIdO4kBus3XE/gEAAPcDAAAOAAAAAAAAAAEAIAAAACUBAABkcnMvZTJv&#10;RG9jLnhtbFBLBQYAAAAABgAGAFkBAACVBQAAAAA=&#10;">
            <v:path/>
            <v:fill focussize="0,0"/>
            <v:stroke joinstyle="miter"/>
            <v:imagedata o:title=""/>
            <o:lock v:ext="edit"/>
            <v:textbox>
              <w:txbxContent>
                <w:p>
                  <w:pPr>
                    <w:jc w:val="center"/>
                    <w:rPr>
                      <w:rFonts w:hAnsi="宋体"/>
                      <w:szCs w:val="21"/>
                    </w:rPr>
                  </w:pPr>
                </w:p>
                <w:p>
                  <w:pPr>
                    <w:jc w:val="center"/>
                    <w:rPr>
                      <w:rFonts w:hAnsi="宋体"/>
                      <w:szCs w:val="21"/>
                    </w:rPr>
                  </w:pPr>
                </w:p>
                <w:p>
                  <w:pPr>
                    <w:jc w:val="center"/>
                    <w:rPr>
                      <w:rFonts w:hAnsi="宋体"/>
                      <w:szCs w:val="21"/>
                    </w:rPr>
                  </w:pPr>
                </w:p>
                <w:p>
                  <w:pPr>
                    <w:jc w:val="center"/>
                    <w:rPr>
                      <w:szCs w:val="21"/>
                    </w:rPr>
                  </w:pPr>
                  <w:r>
                    <w:rPr>
                      <w:rFonts w:hint="eastAsia" w:hAnsi="宋体"/>
                      <w:szCs w:val="21"/>
                    </w:rPr>
                    <w:t>法定代表人身份证复印件正面</w:t>
                  </w:r>
                </w:p>
              </w:txbxContent>
            </v:textbox>
          </v:shape>
        </w:pict>
      </w:r>
    </w:p>
    <w:p>
      <w:pPr>
        <w:rPr>
          <w:rFonts w:ascii="仿宋" w:hAnsi="仿宋" w:eastAsia="仿宋" w:cs="仿宋"/>
          <w:b/>
          <w:sz w:val="24"/>
        </w:rPr>
      </w:pPr>
    </w:p>
    <w:p>
      <w:pPr>
        <w:spacing w:line="480" w:lineRule="exact"/>
        <w:rPr>
          <w:rFonts w:ascii="仿宋" w:hAnsi="仿宋" w:eastAsia="仿宋" w:cs="仿宋"/>
          <w:b/>
          <w:sz w:val="24"/>
        </w:rPr>
      </w:pPr>
    </w:p>
    <w:p>
      <w:pPr>
        <w:spacing w:line="480" w:lineRule="exact"/>
        <w:rPr>
          <w:rFonts w:ascii="仿宋" w:hAnsi="仿宋" w:eastAsia="仿宋" w:cs="仿宋"/>
          <w:b/>
          <w:sz w:val="24"/>
        </w:rPr>
      </w:pPr>
    </w:p>
    <w:p>
      <w:pPr>
        <w:spacing w:line="480" w:lineRule="exact"/>
        <w:rPr>
          <w:rFonts w:ascii="仿宋" w:hAnsi="仿宋" w:eastAsia="仿宋" w:cs="仿宋"/>
          <w:b/>
          <w:sz w:val="24"/>
        </w:rPr>
      </w:pPr>
    </w:p>
    <w:p>
      <w:pPr>
        <w:spacing w:line="480" w:lineRule="exact"/>
        <w:rPr>
          <w:rFonts w:ascii="仿宋" w:hAnsi="仿宋" w:eastAsia="仿宋" w:cs="仿宋"/>
          <w:b/>
          <w:sz w:val="24"/>
        </w:rPr>
      </w:pPr>
    </w:p>
    <w:p>
      <w:pPr>
        <w:spacing w:line="480" w:lineRule="exact"/>
        <w:jc w:val="center"/>
        <w:rPr>
          <w:rFonts w:ascii="仿宋" w:hAnsi="仿宋" w:eastAsia="仿宋" w:cs="仿宋"/>
          <w:b/>
          <w:sz w:val="24"/>
        </w:rPr>
      </w:pPr>
    </w:p>
    <w:p>
      <w:pPr>
        <w:spacing w:line="480" w:lineRule="exact"/>
        <w:jc w:val="left"/>
        <w:rPr>
          <w:rFonts w:ascii="仿宋" w:hAnsi="仿宋" w:eastAsia="仿宋" w:cs="仿宋"/>
          <w:b/>
          <w:sz w:val="24"/>
        </w:rPr>
      </w:pPr>
    </w:p>
    <w:p>
      <w:pPr>
        <w:spacing w:line="480" w:lineRule="exact"/>
        <w:ind w:firstLine="482" w:firstLineChars="200"/>
        <w:jc w:val="left"/>
        <w:rPr>
          <w:rFonts w:ascii="仿宋" w:hAnsi="仿宋" w:eastAsia="仿宋" w:cs="仿宋"/>
          <w:b/>
          <w:sz w:val="24"/>
        </w:rPr>
      </w:pPr>
    </w:p>
    <w:p>
      <w:pPr>
        <w:spacing w:line="480" w:lineRule="exact"/>
        <w:ind w:firstLine="482" w:firstLineChars="200"/>
        <w:jc w:val="left"/>
        <w:rPr>
          <w:rFonts w:hint="eastAsia" w:ascii="仿宋" w:hAnsi="仿宋" w:eastAsia="仿宋" w:cs="仿宋"/>
          <w:b/>
          <w:sz w:val="24"/>
        </w:rPr>
      </w:pPr>
    </w:p>
    <w:p>
      <w:pPr>
        <w:spacing w:line="480" w:lineRule="exact"/>
        <w:ind w:firstLine="482" w:firstLineChars="200"/>
        <w:jc w:val="left"/>
        <w:rPr>
          <w:rFonts w:hint="eastAsia" w:ascii="仿宋" w:hAnsi="仿宋" w:eastAsia="仿宋" w:cs="仿宋"/>
          <w:b/>
          <w:sz w:val="24"/>
        </w:rPr>
      </w:pPr>
    </w:p>
    <w:p>
      <w:pPr>
        <w:spacing w:line="480" w:lineRule="exact"/>
        <w:ind w:firstLine="482" w:firstLineChars="200"/>
        <w:jc w:val="left"/>
        <w:rPr>
          <w:rFonts w:hint="eastAsia" w:ascii="仿宋" w:hAnsi="仿宋" w:eastAsia="仿宋" w:cs="仿宋"/>
          <w:b/>
          <w:sz w:val="24"/>
        </w:rPr>
      </w:pPr>
    </w:p>
    <w:p>
      <w:pPr>
        <w:spacing w:line="480" w:lineRule="exact"/>
        <w:ind w:firstLine="482" w:firstLineChars="200"/>
        <w:jc w:val="left"/>
        <w:rPr>
          <w:rFonts w:hint="eastAsia" w:ascii="仿宋" w:hAnsi="仿宋" w:eastAsia="仿宋" w:cs="仿宋"/>
          <w:b/>
          <w:sz w:val="24"/>
        </w:rPr>
      </w:pPr>
    </w:p>
    <w:p>
      <w:pPr>
        <w:spacing w:line="480" w:lineRule="exact"/>
        <w:ind w:firstLine="482" w:firstLineChars="200"/>
        <w:jc w:val="left"/>
        <w:rPr>
          <w:rFonts w:ascii="仿宋" w:hAnsi="仿宋" w:eastAsia="仿宋" w:cs="仿宋"/>
          <w:b/>
          <w:sz w:val="24"/>
        </w:rPr>
      </w:pPr>
      <w:r>
        <w:rPr>
          <w:rFonts w:hint="eastAsia" w:ascii="仿宋" w:hAnsi="仿宋" w:eastAsia="仿宋" w:cs="仿宋"/>
          <w:b/>
          <w:sz w:val="24"/>
        </w:rPr>
        <w:t>附件二</w:t>
      </w:r>
    </w:p>
    <w:p>
      <w:pPr>
        <w:spacing w:line="480" w:lineRule="exact"/>
        <w:rPr>
          <w:rFonts w:ascii="仿宋" w:hAnsi="仿宋" w:eastAsia="仿宋" w:cs="仿宋"/>
          <w:b/>
          <w:sz w:val="24"/>
        </w:rPr>
      </w:pPr>
    </w:p>
    <w:p>
      <w:pPr>
        <w:spacing w:line="480" w:lineRule="exact"/>
        <w:ind w:firstLine="482" w:firstLineChars="200"/>
        <w:jc w:val="center"/>
        <w:rPr>
          <w:rFonts w:ascii="仿宋" w:hAnsi="仿宋" w:eastAsia="仿宋" w:cs="仿宋"/>
          <w:b/>
          <w:sz w:val="24"/>
        </w:rPr>
      </w:pPr>
      <w:r>
        <w:rPr>
          <w:rFonts w:hint="eastAsia" w:ascii="仿宋" w:hAnsi="仿宋" w:eastAsia="仿宋" w:cs="仿宋"/>
          <w:b/>
          <w:sz w:val="24"/>
        </w:rPr>
        <w:t>法定代表人授权委托书</w:t>
      </w:r>
    </w:p>
    <w:p>
      <w:pPr>
        <w:spacing w:line="360" w:lineRule="auto"/>
        <w:rPr>
          <w:rFonts w:ascii="仿宋" w:hAnsi="仿宋" w:eastAsia="仿宋" w:cs="仿宋"/>
          <w:sz w:val="24"/>
        </w:rPr>
      </w:pPr>
    </w:p>
    <w:p>
      <w:pPr>
        <w:spacing w:line="360" w:lineRule="auto"/>
        <w:ind w:firstLine="480" w:firstLineChars="200"/>
        <w:rPr>
          <w:rFonts w:ascii="仿宋" w:hAnsi="仿宋" w:eastAsia="仿宋" w:cs="仿宋"/>
          <w:sz w:val="24"/>
        </w:rPr>
      </w:pPr>
      <w:r>
        <w:rPr>
          <w:rFonts w:hint="eastAsia" w:ascii="仿宋" w:hAnsi="仿宋" w:eastAsia="仿宋" w:cs="仿宋"/>
          <w:sz w:val="24"/>
        </w:rPr>
        <w:t>致：</w:t>
      </w:r>
      <w:r>
        <w:rPr>
          <w:rFonts w:hint="eastAsia" w:ascii="仿宋" w:hAnsi="仿宋" w:eastAsia="仿宋" w:cs="仿宋"/>
          <w:sz w:val="24"/>
          <w:u w:val="single"/>
        </w:rPr>
        <w:t>彭水苗族土家族自治县人民医院</w:t>
      </w:r>
      <w:r>
        <w:rPr>
          <w:rFonts w:hint="eastAsia" w:ascii="仿宋" w:hAnsi="仿宋" w:eastAsia="仿宋" w:cs="仿宋"/>
          <w:sz w:val="24"/>
        </w:rPr>
        <w:t>：</w:t>
      </w:r>
    </w:p>
    <w:p>
      <w:pPr>
        <w:spacing w:line="480" w:lineRule="exact"/>
        <w:ind w:firstLine="480" w:firstLineChars="200"/>
        <w:rPr>
          <w:rFonts w:ascii="仿宋" w:hAnsi="仿宋" w:eastAsia="仿宋" w:cs="仿宋"/>
          <w:sz w:val="24"/>
        </w:rPr>
      </w:pPr>
      <w:r>
        <w:rPr>
          <w:rFonts w:hint="eastAsia" w:ascii="仿宋" w:hAnsi="仿宋" w:eastAsia="仿宋" w:cs="仿宋"/>
          <w:sz w:val="24"/>
        </w:rPr>
        <w:t>兹授权</w:t>
      </w:r>
      <w:r>
        <w:rPr>
          <w:rFonts w:hint="eastAsia" w:ascii="仿宋" w:hAnsi="仿宋" w:eastAsia="仿宋" w:cs="仿宋"/>
          <w:sz w:val="24"/>
          <w:u w:val="single"/>
        </w:rPr>
        <w:t xml:space="preserve">             </w:t>
      </w:r>
      <w:r>
        <w:rPr>
          <w:rFonts w:hint="eastAsia" w:ascii="仿宋" w:hAnsi="仿宋" w:eastAsia="仿宋" w:cs="仿宋"/>
          <w:sz w:val="24"/>
        </w:rPr>
        <w:t>同志，为我方办理</w:t>
      </w:r>
      <w:r>
        <w:rPr>
          <w:rFonts w:hint="eastAsia" w:ascii="仿宋" w:hAnsi="仿宋" w:eastAsia="仿宋" w:cs="仿宋"/>
          <w:sz w:val="24"/>
          <w:u w:val="single"/>
        </w:rPr>
        <w:t xml:space="preserve">     </w:t>
      </w:r>
      <w:r>
        <w:rPr>
          <w:rFonts w:hint="eastAsia" w:ascii="仿宋" w:hAnsi="仿宋" w:eastAsia="仿宋" w:cs="仿宋"/>
          <w:sz w:val="24"/>
        </w:rPr>
        <w:t>项目相关事宜，其权限是：</w:t>
      </w:r>
    </w:p>
    <w:p>
      <w:pPr>
        <w:spacing w:line="480" w:lineRule="exact"/>
        <w:ind w:firstLine="480" w:firstLineChars="200"/>
        <w:rPr>
          <w:rFonts w:ascii="仿宋" w:hAnsi="仿宋" w:eastAsia="仿宋" w:cs="仿宋"/>
          <w:sz w:val="24"/>
        </w:rPr>
      </w:pPr>
      <w:r>
        <w:rPr>
          <w:rFonts w:hint="eastAsia" w:ascii="仿宋" w:hAnsi="仿宋" w:eastAsia="仿宋" w:cs="仿宋"/>
          <w:sz w:val="24"/>
          <w:u w:val="single"/>
        </w:rPr>
        <w:t xml:space="preserve">                                                   </w:t>
      </w:r>
      <w:r>
        <w:rPr>
          <w:rFonts w:hint="eastAsia" w:ascii="仿宋" w:hAnsi="仿宋" w:eastAsia="仿宋" w:cs="仿宋"/>
          <w:sz w:val="24"/>
        </w:rPr>
        <w:t>。</w:t>
      </w:r>
    </w:p>
    <w:p>
      <w:pPr>
        <w:spacing w:line="480" w:lineRule="exact"/>
        <w:rPr>
          <w:rFonts w:ascii="仿宋" w:hAnsi="仿宋" w:eastAsia="仿宋" w:cs="仿宋"/>
          <w:sz w:val="24"/>
        </w:rPr>
      </w:pPr>
    </w:p>
    <w:p>
      <w:pPr>
        <w:spacing w:line="480" w:lineRule="exact"/>
        <w:ind w:firstLine="480" w:firstLineChars="200"/>
        <w:rPr>
          <w:rFonts w:ascii="仿宋" w:hAnsi="仿宋" w:eastAsia="仿宋" w:cs="仿宋"/>
          <w:sz w:val="24"/>
        </w:rPr>
      </w:pPr>
      <w:r>
        <w:rPr>
          <w:rFonts w:hint="eastAsia" w:ascii="仿宋" w:hAnsi="仿宋" w:eastAsia="仿宋" w:cs="仿宋"/>
          <w:sz w:val="24"/>
        </w:rPr>
        <w:t xml:space="preserve">授权单位：          （盖章）     </w:t>
      </w:r>
    </w:p>
    <w:p>
      <w:pPr>
        <w:spacing w:line="480" w:lineRule="exact"/>
        <w:rPr>
          <w:rFonts w:ascii="仿宋" w:hAnsi="仿宋" w:eastAsia="仿宋" w:cs="仿宋"/>
          <w:sz w:val="24"/>
        </w:rPr>
      </w:pPr>
    </w:p>
    <w:p>
      <w:pPr>
        <w:spacing w:line="480" w:lineRule="exact"/>
        <w:ind w:firstLine="480" w:firstLineChars="200"/>
        <w:rPr>
          <w:rFonts w:ascii="仿宋" w:hAnsi="仿宋" w:eastAsia="仿宋" w:cs="仿宋"/>
          <w:sz w:val="24"/>
        </w:rPr>
      </w:pPr>
      <w:r>
        <w:rPr>
          <w:rFonts w:hint="eastAsia" w:ascii="仿宋" w:hAnsi="仿宋" w:eastAsia="仿宋" w:cs="仿宋"/>
          <w:sz w:val="24"/>
        </w:rPr>
        <w:t>法定代表人             （签名或盖私章）</w:t>
      </w:r>
    </w:p>
    <w:p>
      <w:pPr>
        <w:spacing w:line="480" w:lineRule="exact"/>
        <w:rPr>
          <w:rFonts w:ascii="仿宋" w:hAnsi="仿宋" w:eastAsia="仿宋" w:cs="仿宋"/>
          <w:sz w:val="24"/>
        </w:rPr>
      </w:pPr>
    </w:p>
    <w:p>
      <w:pPr>
        <w:spacing w:line="480" w:lineRule="exact"/>
        <w:ind w:firstLine="480" w:firstLineChars="200"/>
        <w:rPr>
          <w:rFonts w:ascii="仿宋" w:hAnsi="仿宋" w:eastAsia="仿宋" w:cs="仿宋"/>
          <w:sz w:val="24"/>
        </w:rPr>
      </w:pPr>
      <w:r>
        <w:rPr>
          <w:rFonts w:hint="eastAsia" w:ascii="仿宋" w:hAnsi="仿宋" w:eastAsia="仿宋" w:cs="仿宋"/>
          <w:sz w:val="24"/>
        </w:rPr>
        <w:t>有效期限：至        年       月      日       签发日期：</w:t>
      </w:r>
    </w:p>
    <w:p>
      <w:pPr>
        <w:spacing w:line="480" w:lineRule="exact"/>
        <w:ind w:firstLine="240" w:firstLineChars="100"/>
        <w:rPr>
          <w:rFonts w:ascii="仿宋" w:hAnsi="仿宋" w:eastAsia="仿宋" w:cs="仿宋"/>
          <w:sz w:val="24"/>
        </w:rPr>
      </w:pPr>
    </w:p>
    <w:p>
      <w:pPr>
        <w:spacing w:line="480" w:lineRule="exact"/>
        <w:ind w:firstLine="480" w:firstLineChars="200"/>
        <w:rPr>
          <w:rFonts w:ascii="仿宋" w:hAnsi="仿宋" w:eastAsia="仿宋" w:cs="仿宋"/>
          <w:sz w:val="24"/>
        </w:rPr>
      </w:pPr>
      <w:r>
        <w:rPr>
          <w:rFonts w:hint="eastAsia" w:ascii="仿宋" w:hAnsi="仿宋" w:eastAsia="仿宋" w:cs="仿宋"/>
          <w:sz w:val="24"/>
        </w:rPr>
        <w:t>说明：1.法定代表人为企业事业单位、国家机关、社会团体的主要行政负责人。</w:t>
      </w:r>
    </w:p>
    <w:p>
      <w:pPr>
        <w:spacing w:line="480" w:lineRule="exact"/>
        <w:ind w:firstLine="480" w:firstLineChars="200"/>
        <w:rPr>
          <w:rFonts w:ascii="仿宋" w:hAnsi="仿宋" w:eastAsia="仿宋" w:cs="仿宋"/>
          <w:sz w:val="24"/>
        </w:rPr>
      </w:pPr>
      <w:r>
        <w:rPr>
          <w:rFonts w:hint="eastAsia" w:ascii="仿宋" w:hAnsi="仿宋" w:eastAsia="仿宋" w:cs="仿宋"/>
          <w:sz w:val="24"/>
        </w:rPr>
        <w:t xml:space="preserve">      2.内容必须填写真实、清楚、涂改无效，不得转让、买卖。</w:t>
      </w:r>
    </w:p>
    <w:p>
      <w:pPr>
        <w:spacing w:line="480" w:lineRule="exact"/>
        <w:ind w:firstLine="480" w:firstLineChars="200"/>
        <w:rPr>
          <w:rFonts w:ascii="仿宋" w:hAnsi="仿宋" w:eastAsia="仿宋" w:cs="仿宋"/>
          <w:b/>
          <w:sz w:val="24"/>
        </w:rPr>
      </w:pPr>
      <w:r>
        <w:rPr>
          <w:rFonts w:hint="eastAsia" w:ascii="仿宋" w:hAnsi="仿宋" w:eastAsia="仿宋" w:cs="仿宋"/>
          <w:sz w:val="24"/>
        </w:rPr>
        <w:t>3.将此证明书提交对方作为合同附件</w:t>
      </w:r>
      <w:r>
        <w:rPr>
          <w:rFonts w:hint="eastAsia" w:ascii="仿宋" w:hAnsi="仿宋" w:eastAsia="仿宋" w:cs="仿宋"/>
          <w:b/>
          <w:sz w:val="24"/>
        </w:rPr>
        <w:t>。</w:t>
      </w:r>
    </w:p>
    <w:p>
      <w:pPr>
        <w:spacing w:line="480" w:lineRule="exact"/>
        <w:ind w:firstLine="480" w:firstLineChars="200"/>
        <w:rPr>
          <w:rFonts w:ascii="仿宋" w:hAnsi="仿宋" w:eastAsia="仿宋" w:cs="仿宋"/>
          <w:sz w:val="24"/>
        </w:rPr>
      </w:pPr>
      <w:r>
        <w:rPr>
          <w:rFonts w:hint="eastAsia" w:ascii="仿宋" w:hAnsi="仿宋" w:eastAsia="仿宋" w:cs="仿宋"/>
          <w:sz w:val="24"/>
        </w:rPr>
        <w:t>4.授权权限：全权代表本公司参与上述项目投标响应，负责提供与签署确认一切文书资料，以及向贵方递交的任何补充承诺。</w:t>
      </w:r>
    </w:p>
    <w:p>
      <w:pPr>
        <w:spacing w:line="440" w:lineRule="exact"/>
        <w:ind w:firstLine="480" w:firstLineChars="200"/>
        <w:rPr>
          <w:rFonts w:ascii="仿宋" w:hAnsi="仿宋" w:eastAsia="仿宋" w:cs="仿宋"/>
          <w:sz w:val="24"/>
        </w:rPr>
      </w:pPr>
      <w:r>
        <w:rPr>
          <w:rFonts w:hint="eastAsia" w:ascii="仿宋" w:hAnsi="仿宋" w:eastAsia="仿宋" w:cs="仿宋"/>
          <w:sz w:val="24"/>
        </w:rPr>
        <w:t>5.有效期限：自本单位盖公章之日起生效。</w:t>
      </w:r>
    </w:p>
    <w:p>
      <w:pPr>
        <w:spacing w:line="440" w:lineRule="exact"/>
        <w:ind w:firstLine="480" w:firstLineChars="200"/>
        <w:rPr>
          <w:rFonts w:ascii="仿宋" w:hAnsi="仿宋" w:eastAsia="仿宋" w:cs="仿宋"/>
          <w:sz w:val="24"/>
        </w:rPr>
      </w:pPr>
      <w:r>
        <w:rPr>
          <w:rFonts w:hint="eastAsia" w:ascii="仿宋" w:hAnsi="仿宋" w:eastAsia="仿宋" w:cs="仿宋"/>
          <w:sz w:val="24"/>
        </w:rPr>
        <w:t>6.投标签字代表为法定代表人，则本表不适用。</w:t>
      </w:r>
    </w:p>
    <w:p>
      <w:pPr>
        <w:spacing w:line="360" w:lineRule="auto"/>
        <w:ind w:firstLine="480" w:firstLineChars="200"/>
        <w:rPr>
          <w:rFonts w:ascii="仿宋" w:hAnsi="仿宋" w:eastAsia="仿宋" w:cs="仿宋"/>
          <w:sz w:val="24"/>
          <w:u w:val="single"/>
        </w:rPr>
      </w:pPr>
      <w:r>
        <w:rPr>
          <w:rFonts w:ascii="仿宋" w:hAnsi="仿宋" w:eastAsia="仿宋" w:cs="仿宋"/>
          <w:sz w:val="24"/>
          <w:u w:val="single"/>
        </w:rPr>
        <w:pict>
          <v:shape id="自选图形 10" o:spid="_x0000_s1028" o:spt="176" type="#_x0000_t176" style="position:absolute;left:0pt;margin-left:-0.75pt;margin-top:6.65pt;height:124.75pt;width:183.75pt;z-index:251661312;mso-width-relative:page;mso-height-relative:page;" coordsize="21600,21600" o:gfxdata="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pf8yJ1wAAAAkBAAAPAAAAAAAAAAEAIAAAACIAAABkcnMvZG93bnJl&#10;di54bWxQSwECFAAUAAAACACHTuJA+fPW9P4BAAD4AwAADgAAAAAAAAABACAAAAAmAQAAZHJzL2Uy&#10;b0RvYy54bWxQSwUGAAAAAAYABgBZAQAAlgUAAAAA&#10;">
            <v:path/>
            <v:fill focussize="0,0"/>
            <v:stroke joinstyle="miter"/>
            <v:imagedata o:title=""/>
            <o:lock v:ext="edit"/>
            <v:textbox>
              <w:txbxContent>
                <w:p>
                  <w:pPr>
                    <w:jc w:val="center"/>
                    <w:rPr>
                      <w:rFonts w:hAnsi="宋体"/>
                      <w:szCs w:val="21"/>
                    </w:rPr>
                  </w:pPr>
                </w:p>
                <w:p>
                  <w:pPr>
                    <w:jc w:val="center"/>
                    <w:rPr>
                      <w:rFonts w:hAnsi="宋体"/>
                      <w:szCs w:val="21"/>
                    </w:rPr>
                  </w:pPr>
                </w:p>
                <w:p>
                  <w:pPr>
                    <w:jc w:val="center"/>
                    <w:rPr>
                      <w:rFonts w:hAnsi="宋体"/>
                      <w:szCs w:val="21"/>
                    </w:rPr>
                  </w:pPr>
                </w:p>
                <w:p>
                  <w:pPr>
                    <w:jc w:val="center"/>
                    <w:rPr>
                      <w:szCs w:val="21"/>
                    </w:rPr>
                  </w:pPr>
                  <w:r>
                    <w:rPr>
                      <w:rFonts w:hint="eastAsia" w:hAnsi="宋体"/>
                      <w:szCs w:val="21"/>
                    </w:rPr>
                    <w:t>代理人身份证复印件正面</w:t>
                  </w:r>
                </w:p>
              </w:txbxContent>
            </v:textbox>
          </v:shape>
        </w:pict>
      </w:r>
      <w:r>
        <w:rPr>
          <w:rFonts w:ascii="仿宋" w:hAnsi="仿宋" w:eastAsia="仿宋" w:cs="仿宋"/>
          <w:sz w:val="24"/>
          <w:u w:val="single"/>
        </w:rPr>
        <w:pict>
          <v:shape id="自选图形 11" o:spid="_x0000_s1027" o:spt="176" type="#_x0000_t176" style="position:absolute;left:0pt;margin-left:227.55pt;margin-top:4.9pt;height:124.75pt;width:183.75pt;z-index:251663360;mso-width-relative:page;mso-height-relative:page;" coordsize="21600,21600" o:gfxdata="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6b59pdcAAAAJAQAADwAAAAAAAAABACAAAAAiAAAAZHJzL2Rvd25y&#10;ZXYueG1sUEsBAhQAFAAAAAgAh07iQLaeVrX/AQAA+AMAAA4AAAAAAAAAAQAgAAAAJgEAAGRycy9l&#10;Mm9Eb2MueG1sUEsFBgAAAAAGAAYAWQEAAJcFAAAAAA==&#10;">
            <v:path/>
            <v:fill focussize="0,0"/>
            <v:stroke joinstyle="miter"/>
            <v:imagedata o:title=""/>
            <o:lock v:ext="edit"/>
            <v:textbox>
              <w:txbxContent>
                <w:p>
                  <w:pPr>
                    <w:jc w:val="center"/>
                    <w:rPr>
                      <w:rFonts w:hAnsi="宋体"/>
                      <w:szCs w:val="21"/>
                    </w:rPr>
                  </w:pPr>
                </w:p>
                <w:p>
                  <w:pPr>
                    <w:jc w:val="center"/>
                    <w:rPr>
                      <w:rFonts w:hAnsi="宋体"/>
                      <w:szCs w:val="21"/>
                    </w:rPr>
                  </w:pPr>
                </w:p>
                <w:p>
                  <w:pPr>
                    <w:jc w:val="center"/>
                    <w:rPr>
                      <w:rFonts w:hAnsi="宋体"/>
                      <w:szCs w:val="21"/>
                    </w:rPr>
                  </w:pPr>
                </w:p>
                <w:p>
                  <w:pPr>
                    <w:jc w:val="center"/>
                    <w:rPr>
                      <w:szCs w:val="21"/>
                    </w:rPr>
                  </w:pPr>
                  <w:r>
                    <w:rPr>
                      <w:rFonts w:hint="eastAsia" w:hAnsi="宋体"/>
                      <w:szCs w:val="21"/>
                    </w:rPr>
                    <w:t>代理人身份证复印件反面</w:t>
                  </w:r>
                </w:p>
              </w:txbxContent>
            </v:textbox>
          </v:shape>
        </w:pict>
      </w:r>
    </w:p>
    <w:p>
      <w:pPr>
        <w:spacing w:line="300" w:lineRule="auto"/>
        <w:jc w:val="center"/>
        <w:rPr>
          <w:rFonts w:ascii="仿宋" w:hAnsi="仿宋" w:eastAsia="仿宋" w:cs="仿宋"/>
          <w:b/>
          <w:sz w:val="24"/>
        </w:rPr>
      </w:pPr>
    </w:p>
    <w:p>
      <w:pPr>
        <w:spacing w:line="300" w:lineRule="auto"/>
        <w:jc w:val="center"/>
        <w:rPr>
          <w:rFonts w:ascii="仿宋" w:hAnsi="仿宋" w:eastAsia="仿宋" w:cs="仿宋"/>
          <w:b/>
          <w:sz w:val="24"/>
        </w:rPr>
      </w:pPr>
    </w:p>
    <w:p>
      <w:pPr>
        <w:spacing w:line="300" w:lineRule="auto"/>
        <w:rPr>
          <w:rFonts w:ascii="仿宋" w:hAnsi="仿宋" w:eastAsia="仿宋" w:cs="仿宋"/>
          <w:b/>
          <w:sz w:val="24"/>
        </w:rPr>
      </w:pPr>
    </w:p>
    <w:p>
      <w:pPr>
        <w:spacing w:line="400" w:lineRule="exact"/>
        <w:rPr>
          <w:rFonts w:ascii="仿宋" w:hAnsi="仿宋" w:eastAsia="仿宋"/>
          <w:color w:val="000000" w:themeColor="text1"/>
          <w:sz w:val="24"/>
        </w:rPr>
      </w:pPr>
    </w:p>
    <w:p>
      <w:pPr>
        <w:widowControl/>
        <w:ind w:firstLine="480" w:firstLineChars="200"/>
        <w:jc w:val="left"/>
        <w:rPr>
          <w:rFonts w:asciiTheme="minorEastAsia" w:hAnsiTheme="minorEastAsia" w:eastAsiaTheme="minorEastAsia" w:cstheme="minorEastAsia"/>
          <w:color w:val="000000" w:themeColor="text1"/>
          <w:sz w:val="24"/>
        </w:rPr>
      </w:pPr>
      <w:r>
        <w:rPr>
          <w:rFonts w:ascii="仿宋" w:hAnsi="仿宋" w:eastAsia="仿宋"/>
          <w:color w:val="000000" w:themeColor="text1"/>
          <w:sz w:val="24"/>
        </w:rPr>
        <w:br w:type="page"/>
      </w:r>
    </w:p>
    <w:p>
      <w:pPr>
        <w:widowControl/>
        <w:ind w:firstLine="482" w:firstLineChars="200"/>
        <w:jc w:val="left"/>
        <w:rPr>
          <w:rFonts w:asciiTheme="minorEastAsia" w:hAnsiTheme="minorEastAsia" w:eastAsiaTheme="minorEastAsia" w:cstheme="minorEastAsia"/>
          <w:b/>
          <w:bCs/>
          <w:color w:val="000000" w:themeColor="text1"/>
          <w:sz w:val="24"/>
        </w:rPr>
      </w:pPr>
      <w:r>
        <w:rPr>
          <w:rFonts w:hint="eastAsia" w:asciiTheme="minorEastAsia" w:hAnsiTheme="minorEastAsia" w:eastAsiaTheme="minorEastAsia" w:cstheme="minorEastAsia"/>
          <w:b/>
          <w:bCs/>
          <w:color w:val="000000" w:themeColor="text1"/>
          <w:sz w:val="24"/>
        </w:rPr>
        <w:t>附件三</w:t>
      </w:r>
    </w:p>
    <w:p>
      <w:pPr>
        <w:widowControl/>
        <w:ind w:firstLine="480" w:firstLineChars="200"/>
        <w:jc w:val="center"/>
        <w:rPr>
          <w:rFonts w:asciiTheme="minorEastAsia" w:hAnsiTheme="minorEastAsia" w:eastAsiaTheme="minorEastAsia" w:cstheme="minorEastAsia"/>
          <w:color w:val="000000" w:themeColor="text1"/>
          <w:sz w:val="24"/>
        </w:rPr>
      </w:pPr>
    </w:p>
    <w:p>
      <w:pPr>
        <w:widowControl/>
        <w:ind w:firstLine="720" w:firstLineChars="200"/>
        <w:jc w:val="center"/>
        <w:rPr>
          <w:rFonts w:asciiTheme="minorEastAsia" w:hAnsiTheme="minorEastAsia" w:eastAsiaTheme="minorEastAsia" w:cstheme="minorEastAsia"/>
          <w:color w:val="000000" w:themeColor="text1"/>
          <w:sz w:val="36"/>
          <w:szCs w:val="36"/>
        </w:rPr>
      </w:pPr>
    </w:p>
    <w:p>
      <w:pPr>
        <w:widowControl/>
        <w:ind w:firstLine="720" w:firstLineChars="200"/>
        <w:jc w:val="center"/>
        <w:rPr>
          <w:rFonts w:asciiTheme="minorEastAsia" w:hAnsiTheme="minorEastAsia" w:eastAsiaTheme="minorEastAsia" w:cstheme="minorEastAsia"/>
          <w:color w:val="000000" w:themeColor="text1"/>
          <w:sz w:val="36"/>
          <w:szCs w:val="36"/>
        </w:rPr>
      </w:pPr>
    </w:p>
    <w:p>
      <w:pPr>
        <w:widowControl/>
        <w:ind w:firstLine="720" w:firstLineChars="200"/>
        <w:jc w:val="center"/>
        <w:rPr>
          <w:rFonts w:asciiTheme="minorEastAsia" w:hAnsiTheme="minorEastAsia" w:eastAsiaTheme="minorEastAsia" w:cstheme="minorEastAsia"/>
          <w:color w:val="000000" w:themeColor="text1"/>
          <w:sz w:val="36"/>
          <w:szCs w:val="36"/>
        </w:rPr>
      </w:pPr>
      <w:r>
        <w:rPr>
          <w:rFonts w:hint="eastAsia" w:asciiTheme="minorEastAsia" w:hAnsiTheme="minorEastAsia" w:eastAsiaTheme="minorEastAsia" w:cstheme="minorEastAsia"/>
          <w:color w:val="000000" w:themeColor="text1"/>
          <w:sz w:val="36"/>
          <w:szCs w:val="36"/>
        </w:rPr>
        <w:t>报价表</w:t>
      </w:r>
    </w:p>
    <w:p>
      <w:pPr>
        <w:widowControl/>
        <w:ind w:firstLine="480" w:firstLineChars="200"/>
        <w:jc w:val="center"/>
        <w:rPr>
          <w:rFonts w:asciiTheme="minorEastAsia" w:hAnsiTheme="minorEastAsia" w:eastAsiaTheme="minorEastAsia" w:cstheme="minorEastAsia"/>
          <w:color w:val="000000" w:themeColor="text1"/>
          <w:sz w:val="24"/>
        </w:rPr>
      </w:pPr>
    </w:p>
    <w:p>
      <w:pPr>
        <w:widowControl/>
        <w:ind w:firstLine="480" w:firstLineChars="200"/>
        <w:jc w:val="left"/>
        <w:rPr>
          <w:rFonts w:ascii="宋体" w:hAnsi="宋体"/>
          <w:color w:val="000000" w:themeColor="text1"/>
          <w:sz w:val="24"/>
        </w:rPr>
      </w:pPr>
      <w:r>
        <w:rPr>
          <w:rFonts w:hint="eastAsia" w:asciiTheme="minorEastAsia" w:hAnsiTheme="minorEastAsia" w:eastAsiaTheme="minorEastAsia" w:cstheme="minorEastAsia"/>
          <w:color w:val="000000" w:themeColor="text1"/>
          <w:sz w:val="24"/>
        </w:rPr>
        <w:t>1、项目</w:t>
      </w:r>
      <w:r>
        <w:rPr>
          <w:rFonts w:hint="eastAsia" w:ascii="宋体" w:hAnsi="宋体"/>
          <w:color w:val="000000" w:themeColor="text1"/>
          <w:sz w:val="24"/>
        </w:rPr>
        <w:t>编号：</w:t>
      </w:r>
    </w:p>
    <w:p>
      <w:pPr>
        <w:adjustRightInd w:val="0"/>
        <w:spacing w:line="360" w:lineRule="exact"/>
        <w:ind w:firstLine="480" w:firstLineChars="200"/>
        <w:rPr>
          <w:rFonts w:ascii="宋体" w:hAnsi="宋体"/>
          <w:color w:val="000000" w:themeColor="text1"/>
          <w:sz w:val="24"/>
        </w:rPr>
      </w:pPr>
      <w:r>
        <w:rPr>
          <w:rFonts w:hint="eastAsia" w:ascii="宋体" w:hAnsi="宋体"/>
          <w:color w:val="000000" w:themeColor="text1"/>
          <w:sz w:val="24"/>
        </w:rPr>
        <w:t>2、项目名称：彭水县人民医院健康体检部建设项目预算编制服务</w:t>
      </w:r>
      <w:r>
        <w:rPr>
          <w:rFonts w:hint="eastAsia" w:ascii="宋体" w:hAnsi="宋体"/>
          <w:color w:val="FF0000"/>
          <w:sz w:val="24"/>
        </w:rPr>
        <w:t>（</w:t>
      </w:r>
      <w:r>
        <w:rPr>
          <w:rFonts w:hint="eastAsia" w:ascii="宋体" w:hAnsi="宋体"/>
          <w:color w:val="FF0000"/>
          <w:sz w:val="24"/>
          <w:lang w:eastAsia="zh-CN"/>
        </w:rPr>
        <w:t>第四次</w:t>
      </w:r>
      <w:r>
        <w:rPr>
          <w:rFonts w:hint="eastAsia" w:ascii="宋体" w:hAnsi="宋体"/>
          <w:color w:val="FF0000"/>
          <w:sz w:val="24"/>
        </w:rPr>
        <w:t>）</w:t>
      </w:r>
    </w:p>
    <w:tbl>
      <w:tblPr>
        <w:tblStyle w:val="11"/>
        <w:tblpPr w:leftFromText="180" w:rightFromText="180" w:vertAnchor="text" w:horzAnchor="page" w:tblpX="1201" w:tblpY="293"/>
        <w:tblOverlap w:val="never"/>
        <w:tblW w:w="9396"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
      <w:tblGrid>
        <w:gridCol w:w="3291"/>
        <w:gridCol w:w="2693"/>
        <w:gridCol w:w="1701"/>
        <w:gridCol w:w="1701"/>
        <w:gridCol w:w="1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gridAfter w:val="1"/>
          <w:wAfter w:w="10" w:type="dxa"/>
          <w:trHeight w:val="711" w:hRule="exact"/>
        </w:trPr>
        <w:tc>
          <w:tcPr>
            <w:tcW w:w="3291" w:type="dxa"/>
            <w:vAlign w:val="center"/>
          </w:tcPr>
          <w:p>
            <w:pPr>
              <w:widowControl/>
              <w:spacing w:line="400" w:lineRule="exact"/>
              <w:jc w:val="left"/>
              <w:rPr>
                <w:rFonts w:cs="宋体" w:asciiTheme="minorEastAsia" w:hAnsiTheme="minorEastAsia"/>
                <w:kern w:val="0"/>
                <w:sz w:val="28"/>
                <w:szCs w:val="28"/>
              </w:rPr>
            </w:pPr>
            <w:r>
              <w:rPr>
                <w:rFonts w:hint="eastAsia" w:cs="宋体" w:asciiTheme="minorEastAsia" w:hAnsiTheme="minorEastAsia"/>
                <w:kern w:val="0"/>
                <w:sz w:val="28"/>
                <w:szCs w:val="28"/>
              </w:rPr>
              <w:t>项目编号</w:t>
            </w:r>
          </w:p>
        </w:tc>
        <w:tc>
          <w:tcPr>
            <w:tcW w:w="2693" w:type="dxa"/>
            <w:vAlign w:val="center"/>
          </w:tcPr>
          <w:p>
            <w:pPr>
              <w:widowControl/>
              <w:spacing w:line="400" w:lineRule="exact"/>
              <w:jc w:val="center"/>
              <w:rPr>
                <w:rFonts w:cs="宋体" w:asciiTheme="minorEastAsia" w:hAnsiTheme="minorEastAsia"/>
                <w:kern w:val="0"/>
                <w:sz w:val="28"/>
                <w:szCs w:val="28"/>
              </w:rPr>
            </w:pPr>
            <w:r>
              <w:rPr>
                <w:rFonts w:hint="eastAsia" w:cs="宋体" w:asciiTheme="minorEastAsia" w:hAnsiTheme="minorEastAsia"/>
                <w:kern w:val="0"/>
                <w:sz w:val="28"/>
                <w:szCs w:val="28"/>
              </w:rPr>
              <w:t>项目名称</w:t>
            </w:r>
          </w:p>
        </w:tc>
        <w:tc>
          <w:tcPr>
            <w:tcW w:w="1701" w:type="dxa"/>
            <w:vAlign w:val="center"/>
          </w:tcPr>
          <w:p>
            <w:pPr>
              <w:widowControl/>
              <w:spacing w:line="400" w:lineRule="exact"/>
              <w:jc w:val="center"/>
              <w:rPr>
                <w:rFonts w:cs="宋体" w:asciiTheme="minorEastAsia" w:hAnsiTheme="minorEastAsia"/>
                <w:kern w:val="0"/>
                <w:sz w:val="28"/>
                <w:szCs w:val="28"/>
              </w:rPr>
            </w:pPr>
            <w:r>
              <w:rPr>
                <w:rFonts w:hint="eastAsia" w:cs="宋体" w:asciiTheme="minorEastAsia" w:hAnsiTheme="minorEastAsia"/>
                <w:kern w:val="0"/>
                <w:sz w:val="28"/>
                <w:szCs w:val="28"/>
              </w:rPr>
              <w:t>报价（元）</w:t>
            </w:r>
          </w:p>
        </w:tc>
        <w:tc>
          <w:tcPr>
            <w:tcW w:w="1701" w:type="dxa"/>
            <w:vAlign w:val="center"/>
          </w:tcPr>
          <w:p>
            <w:pPr>
              <w:widowControl/>
              <w:spacing w:line="400" w:lineRule="exact"/>
              <w:jc w:val="center"/>
              <w:rPr>
                <w:rFonts w:cs="宋体" w:asciiTheme="minorEastAsia" w:hAnsiTheme="minorEastAsia"/>
                <w:kern w:val="0"/>
                <w:sz w:val="28"/>
                <w:szCs w:val="28"/>
              </w:rPr>
            </w:pPr>
            <w:r>
              <w:rPr>
                <w:rFonts w:hint="eastAsia" w:cs="宋体" w:asciiTheme="minorEastAsia" w:hAnsiTheme="minorEastAsia"/>
                <w:kern w:val="0"/>
                <w:sz w:val="28"/>
                <w:szCs w:val="28"/>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gridAfter w:val="1"/>
          <w:wAfter w:w="10" w:type="dxa"/>
          <w:trHeight w:val="1269" w:hRule="exact"/>
        </w:trPr>
        <w:tc>
          <w:tcPr>
            <w:tcW w:w="3291" w:type="dxa"/>
            <w:tcBorders>
              <w:bottom w:val="single" w:color="auto" w:sz="4" w:space="0"/>
            </w:tcBorders>
            <w:vAlign w:val="center"/>
          </w:tcPr>
          <w:p>
            <w:pPr>
              <w:widowControl/>
              <w:spacing w:line="400" w:lineRule="exact"/>
              <w:jc w:val="center"/>
              <w:rPr>
                <w:rFonts w:ascii="宋体" w:hAnsi="宋体"/>
                <w:color w:val="000000" w:themeColor="text1"/>
                <w:sz w:val="28"/>
                <w:szCs w:val="28"/>
              </w:rPr>
            </w:pPr>
            <w:r>
              <w:rPr>
                <w:rFonts w:hint="eastAsia" w:cs="宋体" w:asciiTheme="minorEastAsia" w:hAnsiTheme="minorEastAsia" w:eastAsiaTheme="minorEastAsia"/>
                <w:color w:val="000000"/>
                <w:sz w:val="28"/>
                <w:szCs w:val="28"/>
              </w:rPr>
              <w:t>202012171030000164598</w:t>
            </w:r>
          </w:p>
        </w:tc>
        <w:tc>
          <w:tcPr>
            <w:tcW w:w="2693" w:type="dxa"/>
            <w:tcBorders>
              <w:bottom w:val="single" w:color="auto" w:sz="4" w:space="0"/>
            </w:tcBorders>
            <w:vAlign w:val="center"/>
          </w:tcPr>
          <w:p>
            <w:pPr>
              <w:widowControl/>
              <w:spacing w:line="400" w:lineRule="exact"/>
              <w:rPr>
                <w:rFonts w:ascii="宋体" w:hAnsi="宋体"/>
                <w:color w:val="000000" w:themeColor="text1"/>
                <w:sz w:val="24"/>
              </w:rPr>
            </w:pPr>
            <w:r>
              <w:rPr>
                <w:rFonts w:hint="eastAsia" w:ascii="宋体" w:hAnsi="宋体"/>
                <w:color w:val="000000" w:themeColor="text1"/>
                <w:sz w:val="24"/>
              </w:rPr>
              <w:t>彭水县人民医院健康体检部建设项目造价咨询预算编制服务</w:t>
            </w:r>
            <w:r>
              <w:rPr>
                <w:rFonts w:hint="eastAsia" w:ascii="宋体" w:hAnsi="宋体"/>
                <w:color w:val="FF0000"/>
                <w:sz w:val="24"/>
              </w:rPr>
              <w:t>（</w:t>
            </w:r>
            <w:r>
              <w:rPr>
                <w:rFonts w:hint="eastAsia" w:ascii="宋体" w:hAnsi="宋体"/>
                <w:color w:val="FF0000"/>
                <w:sz w:val="24"/>
                <w:lang w:eastAsia="zh-CN"/>
              </w:rPr>
              <w:t>第四次</w:t>
            </w:r>
            <w:r>
              <w:rPr>
                <w:rFonts w:hint="eastAsia" w:ascii="宋体" w:hAnsi="宋体"/>
                <w:color w:val="FF0000"/>
                <w:sz w:val="24"/>
              </w:rPr>
              <w:t>）</w:t>
            </w:r>
          </w:p>
        </w:tc>
        <w:tc>
          <w:tcPr>
            <w:tcW w:w="1701" w:type="dxa"/>
            <w:tcBorders>
              <w:bottom w:val="single" w:color="auto" w:sz="4" w:space="0"/>
            </w:tcBorders>
            <w:vAlign w:val="center"/>
          </w:tcPr>
          <w:p>
            <w:pPr>
              <w:widowControl/>
              <w:spacing w:line="400" w:lineRule="exact"/>
              <w:ind w:firstLine="672"/>
              <w:jc w:val="center"/>
              <w:rPr>
                <w:rFonts w:ascii="宋体" w:hAnsi="宋体"/>
                <w:color w:val="000000" w:themeColor="text1"/>
                <w:sz w:val="24"/>
              </w:rPr>
            </w:pPr>
          </w:p>
        </w:tc>
        <w:tc>
          <w:tcPr>
            <w:tcW w:w="1701" w:type="dxa"/>
            <w:tcBorders>
              <w:bottom w:val="single" w:color="auto" w:sz="4" w:space="0"/>
            </w:tcBorders>
            <w:vAlign w:val="center"/>
          </w:tcPr>
          <w:p>
            <w:pPr>
              <w:widowControl/>
              <w:spacing w:line="400" w:lineRule="exact"/>
              <w:ind w:firstLine="672"/>
              <w:jc w:val="center"/>
              <w:rPr>
                <w:rFonts w:ascii="宋体" w:hAnsi="宋体"/>
                <w:color w:val="000000" w:themeColor="text1"/>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976" w:hRule="exact"/>
        </w:trPr>
        <w:tc>
          <w:tcPr>
            <w:tcW w:w="9396" w:type="dxa"/>
            <w:gridSpan w:val="5"/>
            <w:tcBorders>
              <w:top w:val="single" w:color="auto" w:sz="4" w:space="0"/>
              <w:left w:val="single" w:color="auto" w:sz="4" w:space="0"/>
              <w:bottom w:val="single" w:color="auto" w:sz="4" w:space="0"/>
              <w:right w:val="single" w:color="auto" w:sz="4" w:space="0"/>
            </w:tcBorders>
            <w:vAlign w:val="center"/>
          </w:tcPr>
          <w:p>
            <w:pPr>
              <w:widowControl/>
              <w:jc w:val="left"/>
            </w:pPr>
            <w:r>
              <w:rPr>
                <w:rFonts w:hint="eastAsia" w:ascii="宋体" w:hAnsi="宋体"/>
                <w:color w:val="000000" w:themeColor="text1"/>
                <w:sz w:val="24"/>
              </w:rPr>
              <w:t>大写金额：</w:t>
            </w:r>
          </w:p>
        </w:tc>
      </w:tr>
    </w:tbl>
    <w:p>
      <w:pPr>
        <w:spacing w:line="400" w:lineRule="exact"/>
      </w:pPr>
    </w:p>
    <w:p>
      <w:pPr>
        <w:spacing w:line="400" w:lineRule="exact"/>
        <w:ind w:firstLine="420" w:firstLineChars="200"/>
        <w:rPr>
          <w:rFonts w:ascii="宋体" w:hAnsi="宋体"/>
          <w:sz w:val="24"/>
        </w:rPr>
      </w:pPr>
      <w:r>
        <w:rPr>
          <w:rFonts w:hint="eastAsia"/>
        </w:rPr>
        <w:t>注：</w:t>
      </w:r>
      <w:r>
        <w:rPr>
          <w:rFonts w:hint="eastAsia" w:ascii="宋体" w:hAnsi="宋体"/>
          <w:sz w:val="24"/>
        </w:rPr>
        <w:t>本次报价为人民币报价，包含</w:t>
      </w:r>
      <w:r>
        <w:rPr>
          <w:rFonts w:hint="eastAsia" w:ascii="宋体" w:hAnsi="宋体"/>
          <w:color w:val="000000" w:themeColor="text1"/>
          <w:sz w:val="24"/>
        </w:rPr>
        <w:t>预算编制服务</w:t>
      </w:r>
      <w:r>
        <w:rPr>
          <w:rFonts w:hint="eastAsia" w:ascii="新宋体" w:hAnsi="新宋体" w:eastAsia="新宋体" w:cs="新宋体"/>
          <w:sz w:val="24"/>
        </w:rPr>
        <w:t>费、管理费、税金等一切费用。一旦中标，不得做任何调整。</w:t>
      </w:r>
    </w:p>
    <w:p>
      <w:pPr>
        <w:widowControl/>
        <w:ind w:firstLine="480" w:firstLineChars="200"/>
        <w:jc w:val="left"/>
        <w:rPr>
          <w:rFonts w:asciiTheme="minorEastAsia" w:hAnsiTheme="minorEastAsia" w:eastAsiaTheme="minorEastAsia" w:cstheme="minorEastAsia"/>
          <w:color w:val="000000" w:themeColor="text1"/>
          <w:sz w:val="24"/>
        </w:rPr>
      </w:pPr>
    </w:p>
    <w:p>
      <w:pPr>
        <w:widowControl/>
        <w:ind w:firstLine="480" w:firstLineChars="200"/>
        <w:jc w:val="left"/>
        <w:rPr>
          <w:rFonts w:asciiTheme="minorEastAsia" w:hAnsiTheme="minorEastAsia" w:eastAsiaTheme="minorEastAsia" w:cstheme="minorEastAsia"/>
          <w:color w:val="000000" w:themeColor="text1"/>
          <w:sz w:val="24"/>
          <w:u w:val="single"/>
        </w:rPr>
      </w:pPr>
      <w:r>
        <w:rPr>
          <w:rFonts w:hint="eastAsia" w:asciiTheme="minorEastAsia" w:hAnsiTheme="minorEastAsia" w:eastAsiaTheme="minorEastAsia" w:cstheme="minorEastAsia"/>
          <w:color w:val="000000" w:themeColor="text1"/>
          <w:sz w:val="24"/>
        </w:rPr>
        <w:t>报价单位名称（盖章）：</w:t>
      </w:r>
      <w:r>
        <w:rPr>
          <w:rFonts w:hint="eastAsia" w:asciiTheme="minorEastAsia" w:hAnsiTheme="minorEastAsia" w:eastAsiaTheme="minorEastAsia" w:cstheme="minorEastAsia"/>
          <w:color w:val="000000" w:themeColor="text1"/>
          <w:sz w:val="24"/>
          <w:u w:val="single"/>
        </w:rPr>
        <w:t xml:space="preserve">                                            </w:t>
      </w:r>
    </w:p>
    <w:p>
      <w:pPr>
        <w:widowControl/>
        <w:ind w:firstLine="480" w:firstLineChars="200"/>
        <w:jc w:val="left"/>
        <w:rPr>
          <w:rFonts w:asciiTheme="minorEastAsia" w:hAnsiTheme="minorEastAsia" w:eastAsiaTheme="minorEastAsia" w:cstheme="minorEastAsia"/>
          <w:color w:val="000000" w:themeColor="text1"/>
          <w:sz w:val="24"/>
        </w:rPr>
      </w:pPr>
    </w:p>
    <w:p>
      <w:pPr>
        <w:widowControl/>
        <w:ind w:firstLine="480" w:firstLineChars="200"/>
        <w:jc w:val="left"/>
        <w:rPr>
          <w:rFonts w:asciiTheme="minorEastAsia" w:hAnsiTheme="minorEastAsia" w:eastAsiaTheme="minorEastAsia" w:cstheme="minorEastAsia"/>
          <w:color w:val="000000" w:themeColor="text1"/>
          <w:sz w:val="24"/>
          <w:u w:val="single"/>
        </w:rPr>
      </w:pPr>
      <w:r>
        <w:rPr>
          <w:rFonts w:hint="eastAsia" w:asciiTheme="minorEastAsia" w:hAnsiTheme="minorEastAsia" w:eastAsiaTheme="minorEastAsia" w:cstheme="minorEastAsia"/>
          <w:color w:val="000000" w:themeColor="text1"/>
          <w:sz w:val="24"/>
        </w:rPr>
        <w:t>法定代表人或授权代理人签字：</w:t>
      </w:r>
      <w:r>
        <w:rPr>
          <w:rFonts w:hint="eastAsia" w:asciiTheme="minorEastAsia" w:hAnsiTheme="minorEastAsia" w:eastAsiaTheme="minorEastAsia" w:cstheme="minorEastAsia"/>
          <w:color w:val="000000" w:themeColor="text1"/>
          <w:sz w:val="24"/>
          <w:u w:val="single"/>
        </w:rPr>
        <w:t xml:space="preserve">                                     </w:t>
      </w:r>
    </w:p>
    <w:p>
      <w:pPr>
        <w:widowControl/>
        <w:ind w:firstLine="480" w:firstLineChars="200"/>
        <w:jc w:val="left"/>
        <w:rPr>
          <w:rFonts w:asciiTheme="minorEastAsia" w:hAnsiTheme="minorEastAsia" w:eastAsiaTheme="minorEastAsia" w:cstheme="minorEastAsia"/>
          <w:color w:val="000000" w:themeColor="text1"/>
          <w:sz w:val="24"/>
        </w:rPr>
      </w:pPr>
    </w:p>
    <w:p>
      <w:pPr>
        <w:widowControl/>
        <w:ind w:firstLine="480" w:firstLineChars="200"/>
        <w:jc w:val="left"/>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 xml:space="preserve">报价日期： </w:t>
      </w:r>
      <w:r>
        <w:rPr>
          <w:rFonts w:hint="eastAsia" w:asciiTheme="minorEastAsia" w:hAnsiTheme="minorEastAsia" w:eastAsiaTheme="minorEastAsia" w:cstheme="minorEastAsia"/>
          <w:color w:val="000000" w:themeColor="text1"/>
          <w:sz w:val="24"/>
          <w:u w:val="single"/>
        </w:rPr>
        <w:t xml:space="preserve"> </w:t>
      </w:r>
      <w:r>
        <w:rPr>
          <w:rFonts w:hint="eastAsia" w:asciiTheme="minorEastAsia" w:hAnsiTheme="minorEastAsia" w:eastAsiaTheme="minorEastAsia" w:cstheme="minorEastAsia"/>
          <w:color w:val="FF0000"/>
          <w:sz w:val="24"/>
          <w:u w:val="single"/>
        </w:rPr>
        <w:t>2021</w:t>
      </w:r>
      <w:r>
        <w:rPr>
          <w:rFonts w:hint="eastAsia" w:asciiTheme="minorEastAsia" w:hAnsiTheme="minorEastAsia" w:eastAsiaTheme="minorEastAsia" w:cstheme="minorEastAsia"/>
          <w:color w:val="000000" w:themeColor="text1"/>
          <w:sz w:val="24"/>
          <w:u w:val="single"/>
        </w:rPr>
        <w:t xml:space="preserve">  </w:t>
      </w:r>
      <w:r>
        <w:rPr>
          <w:rFonts w:hint="eastAsia" w:asciiTheme="minorEastAsia" w:hAnsiTheme="minorEastAsia" w:eastAsiaTheme="minorEastAsia" w:cstheme="minorEastAsia"/>
          <w:color w:val="000000" w:themeColor="text1"/>
          <w:sz w:val="24"/>
        </w:rPr>
        <w:t>年</w:t>
      </w:r>
      <w:r>
        <w:rPr>
          <w:rFonts w:hint="eastAsia" w:asciiTheme="minorEastAsia" w:hAnsiTheme="minorEastAsia" w:eastAsiaTheme="minorEastAsia" w:cstheme="minorEastAsia"/>
          <w:color w:val="000000" w:themeColor="text1"/>
          <w:sz w:val="24"/>
          <w:u w:val="single"/>
        </w:rPr>
        <w:t xml:space="preserve">   </w:t>
      </w:r>
      <w:r>
        <w:rPr>
          <w:rFonts w:hint="eastAsia" w:asciiTheme="minorEastAsia" w:hAnsiTheme="minorEastAsia" w:eastAsiaTheme="minorEastAsia" w:cstheme="minorEastAsia"/>
          <w:color w:val="000000" w:themeColor="text1"/>
          <w:sz w:val="24"/>
        </w:rPr>
        <w:t>月</w:t>
      </w:r>
      <w:r>
        <w:rPr>
          <w:rFonts w:hint="eastAsia" w:asciiTheme="minorEastAsia" w:hAnsiTheme="minorEastAsia" w:eastAsiaTheme="minorEastAsia" w:cstheme="minorEastAsia"/>
          <w:color w:val="000000" w:themeColor="text1"/>
          <w:sz w:val="24"/>
          <w:u w:val="single"/>
        </w:rPr>
        <w:t xml:space="preserve">    </w:t>
      </w:r>
      <w:r>
        <w:rPr>
          <w:rFonts w:hint="eastAsia" w:asciiTheme="minorEastAsia" w:hAnsiTheme="minorEastAsia" w:eastAsiaTheme="minorEastAsia" w:cstheme="minorEastAsia"/>
          <w:color w:val="000000" w:themeColor="text1"/>
          <w:sz w:val="24"/>
        </w:rPr>
        <w:t>日</w:t>
      </w:r>
    </w:p>
    <w:p>
      <w:pPr>
        <w:widowControl/>
        <w:ind w:firstLine="480" w:firstLineChars="200"/>
        <w:jc w:val="left"/>
        <w:rPr>
          <w:rFonts w:ascii="宋体" w:hAnsi="宋体"/>
          <w:color w:val="000000" w:themeColor="text1"/>
          <w:sz w:val="24"/>
        </w:rPr>
      </w:pPr>
    </w:p>
    <w:p>
      <w:pPr>
        <w:pStyle w:val="2"/>
        <w:ind w:firstLine="720" w:firstLineChars="200"/>
        <w:jc w:val="center"/>
        <w:rPr>
          <w:b w:val="0"/>
          <w:bCs/>
          <w:color w:val="000000" w:themeColor="text1"/>
          <w:sz w:val="36"/>
          <w:szCs w:val="36"/>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b/>
          <w:bCs/>
        </w:rPr>
      </w:pPr>
      <w:r>
        <w:rPr>
          <w:rFonts w:hint="eastAsia"/>
          <w:b/>
          <w:bCs/>
        </w:rPr>
        <w:t>附件四</w:t>
      </w:r>
    </w:p>
    <w:p>
      <w:pPr>
        <w:spacing w:line="360" w:lineRule="auto"/>
        <w:jc w:val="center"/>
        <w:rPr>
          <w:rFonts w:ascii="新宋体" w:hAnsi="新宋体" w:eastAsia="新宋体" w:cs="新宋体"/>
          <w:bCs/>
          <w:kern w:val="0"/>
          <w:sz w:val="24"/>
        </w:rPr>
      </w:pPr>
      <w:r>
        <w:rPr>
          <w:rFonts w:hint="eastAsia" w:ascii="新宋体" w:hAnsi="新宋体" w:eastAsia="新宋体" w:cs="新宋体"/>
          <w:bCs/>
          <w:kern w:val="0"/>
          <w:sz w:val="24"/>
        </w:rPr>
        <w:t>投标函</w:t>
      </w:r>
    </w:p>
    <w:p>
      <w:pPr>
        <w:adjustRightInd w:val="0"/>
        <w:snapToGrid w:val="0"/>
        <w:spacing w:line="360" w:lineRule="auto"/>
        <w:rPr>
          <w:rFonts w:ascii="新宋体" w:hAnsi="新宋体" w:eastAsia="新宋体" w:cs="新宋体"/>
          <w:sz w:val="24"/>
        </w:rPr>
      </w:pPr>
    </w:p>
    <w:p>
      <w:pPr>
        <w:adjustRightInd w:val="0"/>
        <w:snapToGrid w:val="0"/>
        <w:spacing w:line="360" w:lineRule="auto"/>
        <w:rPr>
          <w:rFonts w:ascii="新宋体" w:hAnsi="新宋体" w:eastAsia="新宋体" w:cs="新宋体"/>
          <w:sz w:val="24"/>
        </w:rPr>
      </w:pPr>
      <w:r>
        <w:rPr>
          <w:rFonts w:hint="eastAsia" w:ascii="新宋体" w:hAnsi="新宋体" w:eastAsia="新宋体" w:cs="新宋体"/>
          <w:sz w:val="24"/>
        </w:rPr>
        <w:t>致：</w:t>
      </w:r>
      <w:r>
        <w:rPr>
          <w:rFonts w:hint="eastAsia" w:ascii="新宋体" w:hAnsi="新宋体" w:eastAsia="新宋体" w:cs="新宋体"/>
          <w:sz w:val="24"/>
          <w:u w:val="single"/>
        </w:rPr>
        <w:t>彭水苗族土家族自治县人民医院</w:t>
      </w:r>
    </w:p>
    <w:p>
      <w:pPr>
        <w:adjustRightInd w:val="0"/>
        <w:snapToGrid w:val="0"/>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我方根据已收到</w:t>
      </w:r>
      <w:r>
        <w:rPr>
          <w:rFonts w:hint="eastAsia" w:ascii="新宋体" w:hAnsi="新宋体" w:eastAsia="新宋体" w:cs="新宋体"/>
          <w:sz w:val="24"/>
          <w:u w:val="single"/>
        </w:rPr>
        <w:t xml:space="preserve">   （项目名称） </w:t>
      </w:r>
      <w:r>
        <w:rPr>
          <w:rFonts w:hint="eastAsia" w:ascii="新宋体" w:hAnsi="新宋体" w:eastAsia="新宋体" w:cs="新宋体"/>
          <w:sz w:val="24"/>
        </w:rPr>
        <w:t xml:space="preserve"> 的招标文件及有关资料，并已充分理解了该招标文件的全部内容，决定参加投标，我方就以下内容分别做出承诺： </w:t>
      </w:r>
    </w:p>
    <w:p>
      <w:pPr>
        <w:wordWrap w:val="0"/>
        <w:topLinePunct/>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1、按招标文件的要求，提供的全部投标文件（包括正本</w:t>
      </w:r>
      <w:r>
        <w:rPr>
          <w:rFonts w:hint="eastAsia" w:ascii="新宋体" w:hAnsi="新宋体" w:eastAsia="新宋体" w:cs="新宋体"/>
          <w:sz w:val="24"/>
          <w:u w:val="single"/>
        </w:rPr>
        <w:t xml:space="preserve">  1 </w:t>
      </w:r>
      <w:r>
        <w:rPr>
          <w:rFonts w:hint="eastAsia" w:ascii="新宋体" w:hAnsi="新宋体" w:eastAsia="新宋体" w:cs="新宋体"/>
          <w:sz w:val="24"/>
        </w:rPr>
        <w:t>份，副本</w:t>
      </w:r>
      <w:r>
        <w:rPr>
          <w:rFonts w:hint="eastAsia" w:ascii="新宋体" w:hAnsi="新宋体" w:eastAsia="新宋体" w:cs="新宋体"/>
          <w:sz w:val="24"/>
          <w:u w:val="single"/>
        </w:rPr>
        <w:t xml:space="preserve"> 1 </w:t>
      </w:r>
      <w:r>
        <w:rPr>
          <w:rFonts w:hint="eastAsia" w:ascii="新宋体" w:hAnsi="新宋体" w:eastAsia="新宋体" w:cs="新宋体"/>
          <w:sz w:val="24"/>
        </w:rPr>
        <w:t>份）；</w:t>
      </w:r>
    </w:p>
    <w:p>
      <w:pPr>
        <w:adjustRightInd w:val="0"/>
        <w:snapToGrid w:val="0"/>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2、我方已详细审查全部询价文件，包括修改文件（如有的话）以及全部参考资料和有关附件，我们完全理解上述文件的内容并同意放弃对上述文件的内容有不明及误解的追究权利；</w:t>
      </w:r>
    </w:p>
    <w:p>
      <w:pPr>
        <w:adjustRightInd w:val="0"/>
        <w:snapToGrid w:val="0"/>
        <w:spacing w:line="360" w:lineRule="auto"/>
        <w:ind w:firstLine="360" w:firstLineChars="150"/>
        <w:rPr>
          <w:rFonts w:ascii="新宋体" w:hAnsi="新宋体" w:eastAsia="新宋体" w:cs="新宋体"/>
          <w:sz w:val="24"/>
        </w:rPr>
      </w:pPr>
      <w:r>
        <w:rPr>
          <w:rFonts w:hint="eastAsia" w:ascii="新宋体" w:hAnsi="新宋体" w:eastAsia="新宋体" w:cs="新宋体"/>
          <w:sz w:val="24"/>
        </w:rPr>
        <w:t>3、我方承诺我们的投标文件中有关资格的证明文件及相关陈述全部是真实的准确的，若有违背，我方将承担由此造成的一切后果；</w:t>
      </w:r>
    </w:p>
    <w:p>
      <w:pPr>
        <w:adjustRightInd w:val="0"/>
        <w:snapToGrid w:val="0"/>
        <w:spacing w:line="360" w:lineRule="auto"/>
        <w:ind w:firstLine="360" w:firstLineChars="150"/>
        <w:rPr>
          <w:rFonts w:ascii="新宋体" w:hAnsi="新宋体" w:eastAsia="新宋体" w:cs="新宋体"/>
          <w:sz w:val="24"/>
        </w:rPr>
      </w:pPr>
      <w:r>
        <w:rPr>
          <w:rFonts w:hint="eastAsia" w:ascii="新宋体" w:hAnsi="新宋体" w:eastAsia="新宋体" w:cs="新宋体"/>
          <w:sz w:val="24"/>
        </w:rPr>
        <w:t>4、如果我方中标，我方保证在招标人规定时间内相关服务满足招标文件要求；</w:t>
      </w:r>
    </w:p>
    <w:p>
      <w:pPr>
        <w:adjustRightInd w:val="0"/>
        <w:snapToGrid w:val="0"/>
        <w:spacing w:line="360" w:lineRule="auto"/>
        <w:ind w:firstLine="360" w:firstLineChars="150"/>
        <w:rPr>
          <w:rFonts w:ascii="新宋体" w:hAnsi="新宋体" w:eastAsia="新宋体" w:cs="新宋体"/>
          <w:sz w:val="24"/>
        </w:rPr>
      </w:pPr>
      <w:r>
        <w:rPr>
          <w:rFonts w:hint="eastAsia" w:ascii="新宋体" w:hAnsi="新宋体" w:eastAsia="新宋体" w:cs="新宋体"/>
          <w:sz w:val="24"/>
        </w:rPr>
        <w:t>5、如果我们中标，我们将在签订合同前提供履约保证金为</w:t>
      </w:r>
      <w:r>
        <w:rPr>
          <w:rFonts w:hint="eastAsia" w:ascii="新宋体" w:hAnsi="新宋体" w:eastAsia="新宋体" w:cs="新宋体"/>
          <w:sz w:val="24"/>
          <w:u w:val="single"/>
        </w:rPr>
        <w:t xml:space="preserve"> / 元 </w:t>
      </w:r>
      <w:r>
        <w:rPr>
          <w:rFonts w:hint="eastAsia" w:ascii="新宋体" w:hAnsi="新宋体" w:eastAsia="新宋体" w:cs="新宋体"/>
          <w:sz w:val="24"/>
        </w:rPr>
        <w:t>，并保证忠实地执行双方所签的合同，承担合同规定的责任和义务；</w:t>
      </w:r>
    </w:p>
    <w:p>
      <w:pPr>
        <w:adjustRightInd w:val="0"/>
        <w:snapToGrid w:val="0"/>
        <w:spacing w:line="360" w:lineRule="auto"/>
        <w:ind w:firstLine="360" w:firstLineChars="150"/>
        <w:rPr>
          <w:rFonts w:ascii="新宋体" w:hAnsi="新宋体" w:eastAsia="新宋体" w:cs="新宋体"/>
          <w:sz w:val="24"/>
        </w:rPr>
      </w:pPr>
      <w:r>
        <w:rPr>
          <w:rFonts w:hint="eastAsia" w:ascii="新宋体" w:hAnsi="新宋体" w:eastAsia="新宋体" w:cs="新宋体"/>
          <w:sz w:val="24"/>
        </w:rPr>
        <w:t>6、我方的投标有效期为：自开标之日起</w:t>
      </w:r>
      <w:r>
        <w:rPr>
          <w:rFonts w:hint="eastAsia" w:ascii="新宋体" w:hAnsi="新宋体" w:eastAsia="新宋体" w:cs="新宋体"/>
          <w:sz w:val="24"/>
          <w:u w:val="single"/>
        </w:rPr>
        <w:t>90</w:t>
      </w:r>
      <w:r>
        <w:rPr>
          <w:rFonts w:hint="eastAsia" w:ascii="新宋体" w:hAnsi="新宋体" w:eastAsia="新宋体" w:cs="新宋体"/>
          <w:sz w:val="24"/>
        </w:rPr>
        <w:t>个日历日；</w:t>
      </w:r>
    </w:p>
    <w:p>
      <w:pPr>
        <w:adjustRightInd w:val="0"/>
        <w:snapToGrid w:val="0"/>
        <w:spacing w:line="360" w:lineRule="auto"/>
        <w:ind w:firstLine="360" w:firstLineChars="150"/>
        <w:rPr>
          <w:rFonts w:ascii="新宋体" w:hAnsi="新宋体" w:eastAsia="新宋体" w:cs="新宋体"/>
          <w:sz w:val="24"/>
        </w:rPr>
      </w:pPr>
      <w:r>
        <w:rPr>
          <w:rFonts w:hint="eastAsia" w:ascii="新宋体" w:hAnsi="新宋体" w:eastAsia="新宋体" w:cs="新宋体"/>
          <w:sz w:val="24"/>
        </w:rPr>
        <w:t>7、若我方中标，我方将按询价文件的规定履行合同责任和义务；</w:t>
      </w:r>
    </w:p>
    <w:p>
      <w:pPr>
        <w:adjustRightInd w:val="0"/>
        <w:snapToGrid w:val="0"/>
        <w:spacing w:line="360" w:lineRule="auto"/>
        <w:ind w:firstLine="360" w:firstLineChars="150"/>
        <w:rPr>
          <w:rFonts w:ascii="新宋体" w:hAnsi="新宋体" w:eastAsia="新宋体" w:cs="新宋体"/>
          <w:sz w:val="24"/>
        </w:rPr>
      </w:pPr>
      <w:r>
        <w:rPr>
          <w:rFonts w:hint="eastAsia" w:ascii="新宋体" w:hAnsi="新宋体" w:eastAsia="新宋体" w:cs="新宋体"/>
          <w:sz w:val="24"/>
        </w:rPr>
        <w:t>8、若我方中标，我方将接受采购人的相关管理要求；</w:t>
      </w:r>
    </w:p>
    <w:p>
      <w:pPr>
        <w:adjustRightInd w:val="0"/>
        <w:snapToGrid w:val="0"/>
        <w:spacing w:line="360" w:lineRule="auto"/>
        <w:ind w:firstLine="360" w:firstLineChars="150"/>
        <w:rPr>
          <w:rFonts w:ascii="新宋体" w:hAnsi="新宋体" w:eastAsia="新宋体" w:cs="新宋体"/>
          <w:sz w:val="24"/>
        </w:rPr>
      </w:pPr>
      <w:r>
        <w:rPr>
          <w:rFonts w:hint="eastAsia" w:ascii="新宋体" w:hAnsi="新宋体" w:eastAsia="新宋体" w:cs="新宋体"/>
          <w:sz w:val="24"/>
        </w:rPr>
        <w:t>9、如果在投标截止后，我方在投标有效期内撤回投标，同意贵方不退还我方的投标保证金。</w:t>
      </w:r>
    </w:p>
    <w:p>
      <w:pPr>
        <w:adjustRightInd w:val="0"/>
        <w:snapToGrid w:val="0"/>
        <w:spacing w:line="360" w:lineRule="auto"/>
        <w:rPr>
          <w:rFonts w:ascii="新宋体" w:hAnsi="新宋体" w:eastAsia="新宋体" w:cs="新宋体"/>
          <w:sz w:val="24"/>
        </w:rPr>
      </w:pPr>
    </w:p>
    <w:p>
      <w:pPr>
        <w:adjustRightInd w:val="0"/>
        <w:snapToGrid w:val="0"/>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投标人：</w:t>
      </w:r>
      <w:r>
        <w:rPr>
          <w:rFonts w:hint="eastAsia" w:ascii="新宋体" w:hAnsi="新宋体" w:eastAsia="新宋体" w:cs="新宋体"/>
          <w:sz w:val="24"/>
          <w:u w:val="single"/>
        </w:rPr>
        <w:t xml:space="preserve">                                            </w:t>
      </w:r>
      <w:r>
        <w:rPr>
          <w:rFonts w:hint="eastAsia" w:ascii="新宋体" w:hAnsi="新宋体" w:eastAsia="新宋体" w:cs="新宋体"/>
          <w:sz w:val="24"/>
        </w:rPr>
        <w:t xml:space="preserve"> （盖章）     </w:t>
      </w:r>
    </w:p>
    <w:p>
      <w:pPr>
        <w:adjustRightInd w:val="0"/>
        <w:snapToGrid w:val="0"/>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法定代表人或其授权委托人（签字）：</w:t>
      </w:r>
      <w:r>
        <w:rPr>
          <w:rFonts w:hint="eastAsia" w:ascii="新宋体" w:hAnsi="新宋体" w:eastAsia="新宋体" w:cs="新宋体"/>
          <w:sz w:val="24"/>
          <w:u w:val="single"/>
        </w:rPr>
        <w:t xml:space="preserve">                  </w:t>
      </w:r>
      <w:r>
        <w:rPr>
          <w:rFonts w:hint="eastAsia" w:ascii="新宋体" w:hAnsi="新宋体" w:eastAsia="新宋体" w:cs="新宋体"/>
          <w:sz w:val="24"/>
        </w:rPr>
        <w:t xml:space="preserve"> （签字或盖章）</w:t>
      </w:r>
    </w:p>
    <w:p>
      <w:pPr>
        <w:adjustRightInd w:val="0"/>
        <w:snapToGrid w:val="0"/>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日   期：</w:t>
      </w:r>
      <w:r>
        <w:rPr>
          <w:rFonts w:hint="eastAsia" w:ascii="新宋体" w:hAnsi="新宋体" w:eastAsia="新宋体" w:cs="新宋体"/>
          <w:sz w:val="24"/>
          <w:u w:val="single"/>
        </w:rPr>
        <w:t xml:space="preserve">                                          </w:t>
      </w:r>
      <w:r>
        <w:rPr>
          <w:rFonts w:hint="eastAsia" w:ascii="新宋体" w:hAnsi="新宋体" w:eastAsia="新宋体" w:cs="新宋体"/>
          <w:sz w:val="24"/>
        </w:rPr>
        <w:t xml:space="preserve">             </w:t>
      </w:r>
    </w:p>
    <w:p>
      <w:pPr>
        <w:adjustRightInd w:val="0"/>
        <w:snapToGrid w:val="0"/>
        <w:spacing w:line="360" w:lineRule="auto"/>
        <w:ind w:firstLine="480" w:firstLineChars="200"/>
        <w:rPr>
          <w:rFonts w:ascii="新宋体" w:hAnsi="新宋体" w:eastAsia="新宋体" w:cs="新宋体"/>
          <w:sz w:val="24"/>
          <w:u w:val="single"/>
        </w:rPr>
      </w:pPr>
      <w:r>
        <w:rPr>
          <w:rFonts w:hint="eastAsia" w:ascii="新宋体" w:hAnsi="新宋体" w:eastAsia="新宋体" w:cs="新宋体"/>
          <w:sz w:val="24"/>
        </w:rPr>
        <w:t>地址：</w:t>
      </w:r>
      <w:r>
        <w:rPr>
          <w:rFonts w:hint="eastAsia" w:ascii="新宋体" w:hAnsi="新宋体" w:eastAsia="新宋体" w:cs="新宋体"/>
          <w:sz w:val="24"/>
          <w:u w:val="single"/>
        </w:rPr>
        <w:t xml:space="preserve">                                             </w:t>
      </w:r>
      <w:r>
        <w:rPr>
          <w:rFonts w:hint="eastAsia" w:ascii="新宋体" w:hAnsi="新宋体" w:eastAsia="新宋体" w:cs="新宋体"/>
          <w:sz w:val="24"/>
        </w:rPr>
        <w:t xml:space="preserve">             </w:t>
      </w:r>
    </w:p>
    <w:p>
      <w:pPr>
        <w:adjustRightInd w:val="0"/>
        <w:snapToGrid w:val="0"/>
        <w:spacing w:line="360" w:lineRule="auto"/>
        <w:ind w:firstLine="480" w:firstLineChars="200"/>
        <w:rPr>
          <w:rFonts w:asciiTheme="minorEastAsia" w:hAnsiTheme="minorEastAsia" w:eastAsiaTheme="minorEastAsia" w:cstheme="minorEastAsia"/>
          <w:color w:val="000000" w:themeColor="text1"/>
          <w:sz w:val="24"/>
        </w:rPr>
      </w:pPr>
      <w:r>
        <w:rPr>
          <w:rFonts w:hint="eastAsia" w:ascii="新宋体" w:hAnsi="新宋体" w:eastAsia="新宋体" w:cs="新宋体"/>
          <w:sz w:val="24"/>
        </w:rPr>
        <w:t>邮编：</w:t>
      </w:r>
      <w:r>
        <w:rPr>
          <w:rFonts w:hint="eastAsia" w:ascii="新宋体" w:hAnsi="新宋体" w:eastAsia="新宋体" w:cs="新宋体"/>
          <w:sz w:val="24"/>
          <w:u w:val="single"/>
        </w:rPr>
        <w:t xml:space="preserve">                </w:t>
      </w:r>
      <w:r>
        <w:rPr>
          <w:rFonts w:hint="eastAsia" w:ascii="新宋体" w:hAnsi="新宋体" w:eastAsia="新宋体" w:cs="新宋体"/>
          <w:sz w:val="24"/>
        </w:rPr>
        <w:t>电话：</w:t>
      </w:r>
      <w:r>
        <w:rPr>
          <w:rFonts w:hint="eastAsia" w:ascii="新宋体" w:hAnsi="新宋体" w:eastAsia="新宋体" w:cs="新宋体"/>
          <w:sz w:val="24"/>
          <w:u w:val="single"/>
        </w:rPr>
        <w:t xml:space="preserve">                 </w:t>
      </w:r>
      <w:r>
        <w:rPr>
          <w:rFonts w:hint="eastAsia" w:ascii="新宋体" w:hAnsi="新宋体" w:eastAsia="新宋体" w:cs="新宋体"/>
          <w:sz w:val="24"/>
        </w:rPr>
        <w:t>传真：</w:t>
      </w:r>
      <w:r>
        <w:rPr>
          <w:rFonts w:hint="eastAsia" w:ascii="新宋体" w:hAnsi="新宋体" w:eastAsia="新宋体" w:cs="新宋体"/>
          <w:sz w:val="24"/>
          <w:u w:val="single"/>
        </w:rPr>
        <w:t xml:space="preserve">              </w:t>
      </w:r>
    </w:p>
    <w:p>
      <w:pPr>
        <w:widowControl/>
        <w:ind w:firstLine="480" w:firstLineChars="200"/>
        <w:jc w:val="left"/>
        <w:rPr>
          <w:rFonts w:asciiTheme="minorEastAsia" w:hAnsiTheme="minorEastAsia" w:eastAsiaTheme="minorEastAsia" w:cstheme="minorEastAsia"/>
          <w:color w:val="000000" w:themeColor="text1"/>
          <w:sz w:val="24"/>
        </w:rPr>
      </w:pPr>
    </w:p>
    <w:p>
      <w:pPr>
        <w:widowControl/>
        <w:ind w:firstLine="480" w:firstLineChars="200"/>
        <w:jc w:val="left"/>
        <w:rPr>
          <w:rFonts w:asciiTheme="minorEastAsia" w:hAnsiTheme="minorEastAsia" w:eastAsiaTheme="minorEastAsia" w:cstheme="minorEastAsia"/>
          <w:color w:val="000000" w:themeColor="text1"/>
          <w:sz w:val="24"/>
        </w:rPr>
      </w:pPr>
    </w:p>
    <w:p>
      <w:pPr>
        <w:widowControl/>
        <w:ind w:firstLine="480" w:firstLineChars="200"/>
        <w:jc w:val="left"/>
        <w:rPr>
          <w:rFonts w:asciiTheme="minorEastAsia" w:hAnsiTheme="minorEastAsia" w:eastAsiaTheme="minorEastAsia" w:cstheme="minorEastAsia"/>
          <w:color w:val="000000" w:themeColor="text1"/>
          <w:sz w:val="24"/>
        </w:rPr>
      </w:pPr>
    </w:p>
    <w:p>
      <w:pPr>
        <w:widowControl/>
        <w:ind w:firstLine="480" w:firstLineChars="200"/>
        <w:jc w:val="left"/>
        <w:rPr>
          <w:rFonts w:asciiTheme="minorEastAsia" w:hAnsiTheme="minorEastAsia" w:eastAsiaTheme="minorEastAsia" w:cstheme="minorEastAsia"/>
          <w:color w:val="000000" w:themeColor="text1"/>
          <w:sz w:val="24"/>
        </w:rPr>
      </w:pPr>
    </w:p>
    <w:p>
      <w:pPr>
        <w:widowControl/>
        <w:ind w:firstLine="480" w:firstLineChars="200"/>
        <w:jc w:val="left"/>
        <w:rPr>
          <w:rFonts w:asciiTheme="minorEastAsia" w:hAnsiTheme="minorEastAsia" w:eastAsiaTheme="minorEastAsia" w:cstheme="minorEastAsia"/>
          <w:color w:val="000000" w:themeColor="text1"/>
          <w:sz w:val="24"/>
        </w:rPr>
      </w:pPr>
    </w:p>
    <w:p>
      <w:pPr>
        <w:widowControl/>
        <w:ind w:firstLine="480" w:firstLineChars="200"/>
        <w:jc w:val="left"/>
        <w:rPr>
          <w:rFonts w:hint="eastAsia" w:asciiTheme="minorEastAsia" w:hAnsiTheme="minorEastAsia" w:eastAsiaTheme="minorEastAsia" w:cstheme="minorEastAsia"/>
          <w:color w:val="000000" w:themeColor="text1"/>
          <w:sz w:val="24"/>
        </w:rPr>
      </w:pPr>
    </w:p>
    <w:p>
      <w:pPr>
        <w:widowControl/>
        <w:ind w:firstLine="480" w:firstLineChars="200"/>
        <w:jc w:val="left"/>
        <w:rPr>
          <w:rFonts w:hint="eastAsia" w:asciiTheme="minorEastAsia" w:hAnsiTheme="minorEastAsia" w:eastAsiaTheme="minorEastAsia" w:cstheme="minorEastAsia"/>
          <w:color w:val="000000" w:themeColor="text1"/>
          <w:sz w:val="24"/>
        </w:rPr>
      </w:pPr>
    </w:p>
    <w:p>
      <w:pPr>
        <w:widowControl/>
        <w:ind w:firstLine="480" w:firstLineChars="200"/>
        <w:jc w:val="left"/>
        <w:rPr>
          <w:rFonts w:hint="eastAsia" w:asciiTheme="minorEastAsia" w:hAnsiTheme="minorEastAsia" w:eastAsiaTheme="minorEastAsia" w:cstheme="minorEastAsia"/>
          <w:color w:val="000000" w:themeColor="text1"/>
          <w:sz w:val="24"/>
        </w:rPr>
      </w:pPr>
    </w:p>
    <w:p>
      <w:pPr>
        <w:widowControl/>
        <w:ind w:firstLine="480" w:firstLineChars="200"/>
        <w:jc w:val="left"/>
        <w:rPr>
          <w:rFonts w:hint="eastAsia" w:asciiTheme="minorEastAsia" w:hAnsiTheme="minorEastAsia" w:eastAsiaTheme="minorEastAsia" w:cstheme="minorEastAsia"/>
          <w:color w:val="000000" w:themeColor="text1"/>
          <w:sz w:val="24"/>
        </w:rPr>
      </w:pPr>
    </w:p>
    <w:p>
      <w:pPr>
        <w:widowControl/>
        <w:ind w:firstLine="482" w:firstLineChars="200"/>
        <w:jc w:val="left"/>
        <w:rPr>
          <w:rFonts w:asciiTheme="minorEastAsia" w:hAnsiTheme="minorEastAsia" w:eastAsiaTheme="minorEastAsia" w:cstheme="minorEastAsia"/>
          <w:b/>
          <w:bCs/>
          <w:color w:val="000000" w:themeColor="text1"/>
          <w:sz w:val="24"/>
        </w:rPr>
      </w:pPr>
      <w:r>
        <w:rPr>
          <w:rFonts w:hint="eastAsia" w:asciiTheme="minorEastAsia" w:hAnsiTheme="minorEastAsia" w:eastAsiaTheme="minorEastAsia" w:cstheme="minorEastAsia"/>
          <w:b/>
          <w:bCs/>
          <w:color w:val="000000" w:themeColor="text1"/>
          <w:sz w:val="24"/>
        </w:rPr>
        <w:t>附件五</w:t>
      </w:r>
    </w:p>
    <w:p>
      <w:pPr>
        <w:jc w:val="center"/>
        <w:rPr>
          <w:rFonts w:ascii="新宋体" w:hAnsi="新宋体" w:eastAsia="新宋体" w:cs="新宋体"/>
          <w:sz w:val="24"/>
        </w:rPr>
      </w:pPr>
    </w:p>
    <w:p>
      <w:pPr>
        <w:jc w:val="center"/>
        <w:rPr>
          <w:rFonts w:ascii="新宋体" w:hAnsi="新宋体" w:eastAsia="新宋体" w:cs="新宋体"/>
          <w:sz w:val="24"/>
        </w:rPr>
      </w:pPr>
      <w:r>
        <w:rPr>
          <w:rFonts w:hint="eastAsia" w:ascii="新宋体" w:hAnsi="新宋体" w:eastAsia="新宋体" w:cs="新宋体"/>
          <w:sz w:val="24"/>
        </w:rPr>
        <w:t>投标人基本情况表</w:t>
      </w:r>
    </w:p>
    <w:tbl>
      <w:tblPr>
        <w:tblStyle w:val="11"/>
        <w:tblW w:w="4999" w:type="pct"/>
        <w:jc w:val="center"/>
        <w:tblLayout w:type="autofit"/>
        <w:tblCellMar>
          <w:top w:w="0" w:type="dxa"/>
          <w:left w:w="0" w:type="dxa"/>
          <w:bottom w:w="0" w:type="dxa"/>
          <w:right w:w="0" w:type="dxa"/>
        </w:tblCellMar>
      </w:tblPr>
      <w:tblGrid>
        <w:gridCol w:w="1882"/>
        <w:gridCol w:w="978"/>
        <w:gridCol w:w="1036"/>
        <w:gridCol w:w="1372"/>
        <w:gridCol w:w="107"/>
        <w:gridCol w:w="1409"/>
        <w:gridCol w:w="533"/>
        <w:gridCol w:w="935"/>
        <w:gridCol w:w="1502"/>
      </w:tblGrid>
      <w:tr>
        <w:tblPrEx>
          <w:tblCellMar>
            <w:top w:w="0" w:type="dxa"/>
            <w:left w:w="0" w:type="dxa"/>
            <w:bottom w:w="0" w:type="dxa"/>
            <w:right w:w="0" w:type="dxa"/>
          </w:tblCellMar>
        </w:tblPrEx>
        <w:trPr>
          <w:trHeight w:val="646" w:hRule="exact"/>
          <w:jc w:val="center"/>
        </w:trPr>
        <w:tc>
          <w:tcPr>
            <w:tcW w:w="965" w:type="pc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新宋体" w:hAnsi="新宋体" w:eastAsia="新宋体" w:cs="新宋体"/>
                <w:kern w:val="0"/>
                <w:sz w:val="24"/>
              </w:rPr>
            </w:pPr>
            <w:r>
              <w:rPr>
                <w:rFonts w:hint="eastAsia" w:ascii="新宋体" w:hAnsi="新宋体" w:eastAsia="新宋体" w:cs="新宋体"/>
                <w:kern w:val="0"/>
                <w:sz w:val="24"/>
              </w:rPr>
              <w:t>投标人名称</w:t>
            </w:r>
          </w:p>
        </w:tc>
        <w:tc>
          <w:tcPr>
            <w:tcW w:w="4034" w:type="pct"/>
            <w:gridSpan w:val="8"/>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新宋体" w:hAnsi="新宋体" w:eastAsia="新宋体" w:cs="新宋体"/>
                <w:kern w:val="0"/>
                <w:sz w:val="24"/>
              </w:rPr>
            </w:pPr>
          </w:p>
        </w:tc>
      </w:tr>
      <w:tr>
        <w:tblPrEx>
          <w:tblCellMar>
            <w:top w:w="0" w:type="dxa"/>
            <w:left w:w="0" w:type="dxa"/>
            <w:bottom w:w="0" w:type="dxa"/>
            <w:right w:w="0" w:type="dxa"/>
          </w:tblCellMar>
        </w:tblPrEx>
        <w:trPr>
          <w:trHeight w:val="569" w:hRule="exact"/>
          <w:jc w:val="center"/>
        </w:trPr>
        <w:tc>
          <w:tcPr>
            <w:tcW w:w="965" w:type="pc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新宋体" w:hAnsi="新宋体" w:eastAsia="新宋体" w:cs="新宋体"/>
                <w:kern w:val="0"/>
                <w:sz w:val="24"/>
              </w:rPr>
            </w:pPr>
            <w:r>
              <w:rPr>
                <w:rFonts w:hint="eastAsia" w:ascii="新宋体" w:hAnsi="新宋体" w:eastAsia="新宋体" w:cs="新宋体"/>
                <w:kern w:val="0"/>
                <w:sz w:val="24"/>
              </w:rPr>
              <w:t>注册地址</w:t>
            </w:r>
          </w:p>
        </w:tc>
        <w:tc>
          <w:tcPr>
            <w:tcW w:w="1790" w:type="pct"/>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新宋体" w:hAnsi="新宋体" w:eastAsia="新宋体" w:cs="新宋体"/>
                <w:kern w:val="0"/>
                <w:sz w:val="24"/>
              </w:rPr>
            </w:pPr>
          </w:p>
        </w:tc>
        <w:tc>
          <w:tcPr>
            <w:tcW w:w="722" w:type="pc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新宋体" w:hAnsi="新宋体" w:eastAsia="新宋体" w:cs="新宋体"/>
                <w:kern w:val="0"/>
                <w:sz w:val="24"/>
              </w:rPr>
            </w:pPr>
            <w:r>
              <w:rPr>
                <w:rFonts w:hint="eastAsia" w:ascii="新宋体" w:hAnsi="新宋体" w:eastAsia="新宋体" w:cs="新宋体"/>
                <w:kern w:val="0"/>
                <w:sz w:val="24"/>
              </w:rPr>
              <w:t>邮政编码</w:t>
            </w:r>
          </w:p>
        </w:tc>
        <w:tc>
          <w:tcPr>
            <w:tcW w:w="1521" w:type="pct"/>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新宋体" w:hAnsi="新宋体" w:eastAsia="新宋体" w:cs="新宋体"/>
                <w:kern w:val="0"/>
                <w:sz w:val="24"/>
              </w:rPr>
            </w:pPr>
          </w:p>
        </w:tc>
      </w:tr>
      <w:tr>
        <w:tblPrEx>
          <w:tblCellMar>
            <w:top w:w="0" w:type="dxa"/>
            <w:left w:w="0" w:type="dxa"/>
            <w:bottom w:w="0" w:type="dxa"/>
            <w:right w:w="0" w:type="dxa"/>
          </w:tblCellMar>
        </w:tblPrEx>
        <w:trPr>
          <w:trHeight w:val="625" w:hRule="exact"/>
          <w:jc w:val="center"/>
        </w:trPr>
        <w:tc>
          <w:tcPr>
            <w:tcW w:w="965" w:type="pct"/>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新宋体" w:hAnsi="新宋体" w:eastAsia="新宋体" w:cs="新宋体"/>
                <w:kern w:val="0"/>
                <w:sz w:val="24"/>
              </w:rPr>
            </w:pPr>
            <w:r>
              <w:rPr>
                <w:rFonts w:hint="eastAsia" w:ascii="新宋体" w:hAnsi="新宋体" w:eastAsia="新宋体" w:cs="新宋体"/>
                <w:kern w:val="0"/>
                <w:sz w:val="24"/>
              </w:rPr>
              <w:t>联系方式</w:t>
            </w:r>
          </w:p>
        </w:tc>
        <w:tc>
          <w:tcPr>
            <w:tcW w:w="501" w:type="pc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新宋体" w:hAnsi="新宋体" w:eastAsia="新宋体" w:cs="新宋体"/>
                <w:kern w:val="0"/>
                <w:sz w:val="24"/>
              </w:rPr>
            </w:pPr>
            <w:r>
              <w:rPr>
                <w:rFonts w:hint="eastAsia" w:ascii="新宋体" w:hAnsi="新宋体" w:eastAsia="新宋体" w:cs="新宋体"/>
                <w:kern w:val="0"/>
                <w:sz w:val="24"/>
              </w:rPr>
              <w:t>联系人</w:t>
            </w:r>
          </w:p>
        </w:tc>
        <w:tc>
          <w:tcPr>
            <w:tcW w:w="1289" w:type="pct"/>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新宋体" w:hAnsi="新宋体" w:eastAsia="新宋体" w:cs="新宋体"/>
                <w:kern w:val="0"/>
                <w:sz w:val="24"/>
              </w:rPr>
            </w:pPr>
          </w:p>
        </w:tc>
        <w:tc>
          <w:tcPr>
            <w:tcW w:w="722" w:type="pc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新宋体" w:hAnsi="新宋体" w:eastAsia="新宋体" w:cs="新宋体"/>
                <w:kern w:val="0"/>
                <w:sz w:val="24"/>
              </w:rPr>
            </w:pPr>
            <w:r>
              <w:rPr>
                <w:rFonts w:hint="eastAsia" w:ascii="新宋体" w:hAnsi="新宋体" w:eastAsia="新宋体" w:cs="新宋体"/>
                <w:kern w:val="0"/>
                <w:sz w:val="24"/>
              </w:rPr>
              <w:t xml:space="preserve">电 </w:t>
            </w:r>
            <w:r>
              <w:rPr>
                <w:rFonts w:hint="eastAsia" w:ascii="新宋体" w:hAnsi="新宋体" w:eastAsia="新宋体" w:cs="新宋体"/>
                <w:spacing w:val="1"/>
                <w:kern w:val="0"/>
                <w:sz w:val="24"/>
              </w:rPr>
              <w:t xml:space="preserve"> </w:t>
            </w:r>
            <w:r>
              <w:rPr>
                <w:rFonts w:hint="eastAsia" w:ascii="新宋体" w:hAnsi="新宋体" w:eastAsia="新宋体" w:cs="新宋体"/>
                <w:kern w:val="0"/>
                <w:sz w:val="24"/>
              </w:rPr>
              <w:t>话</w:t>
            </w:r>
          </w:p>
        </w:tc>
        <w:tc>
          <w:tcPr>
            <w:tcW w:w="1521" w:type="pct"/>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新宋体" w:hAnsi="新宋体" w:eastAsia="新宋体" w:cs="新宋体"/>
                <w:kern w:val="0"/>
                <w:sz w:val="24"/>
              </w:rPr>
            </w:pPr>
          </w:p>
        </w:tc>
      </w:tr>
      <w:tr>
        <w:tblPrEx>
          <w:tblCellMar>
            <w:top w:w="0" w:type="dxa"/>
            <w:left w:w="0" w:type="dxa"/>
            <w:bottom w:w="0" w:type="dxa"/>
            <w:right w:w="0" w:type="dxa"/>
          </w:tblCellMar>
        </w:tblPrEx>
        <w:trPr>
          <w:trHeight w:val="618" w:hRule="exact"/>
          <w:jc w:val="center"/>
        </w:trPr>
        <w:tc>
          <w:tcPr>
            <w:tcW w:w="965" w:type="pct"/>
            <w:vMerge w:val="continue"/>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新宋体" w:hAnsi="新宋体" w:eastAsia="新宋体" w:cs="新宋体"/>
                <w:kern w:val="0"/>
                <w:sz w:val="24"/>
              </w:rPr>
            </w:pPr>
          </w:p>
        </w:tc>
        <w:tc>
          <w:tcPr>
            <w:tcW w:w="501" w:type="pct"/>
            <w:tcBorders>
              <w:top w:val="single" w:color="000000" w:sz="4" w:space="0"/>
              <w:left w:val="single" w:color="000000" w:sz="4" w:space="0"/>
              <w:bottom w:val="single" w:color="000000" w:sz="4" w:space="0"/>
              <w:right w:val="single" w:color="000000" w:sz="4" w:space="0"/>
            </w:tcBorders>
            <w:vAlign w:val="center"/>
          </w:tcPr>
          <w:p>
            <w:pPr>
              <w:tabs>
                <w:tab w:val="left" w:pos="540"/>
              </w:tabs>
              <w:autoSpaceDE w:val="0"/>
              <w:autoSpaceDN w:val="0"/>
              <w:adjustRightInd w:val="0"/>
              <w:snapToGrid w:val="0"/>
              <w:spacing w:line="360" w:lineRule="auto"/>
              <w:jc w:val="center"/>
              <w:rPr>
                <w:rFonts w:ascii="新宋体" w:hAnsi="新宋体" w:eastAsia="新宋体" w:cs="新宋体"/>
                <w:kern w:val="0"/>
                <w:sz w:val="24"/>
              </w:rPr>
            </w:pPr>
            <w:r>
              <w:rPr>
                <w:rFonts w:hint="eastAsia" w:ascii="新宋体" w:hAnsi="新宋体" w:eastAsia="新宋体" w:cs="新宋体"/>
                <w:kern w:val="0"/>
                <w:sz w:val="24"/>
              </w:rPr>
              <w:t>传</w:t>
            </w:r>
            <w:r>
              <w:rPr>
                <w:rFonts w:hint="eastAsia" w:ascii="新宋体" w:hAnsi="新宋体" w:eastAsia="新宋体" w:cs="新宋体"/>
                <w:kern w:val="0"/>
                <w:sz w:val="24"/>
              </w:rPr>
              <w:tab/>
            </w:r>
            <w:r>
              <w:rPr>
                <w:rFonts w:hint="eastAsia" w:ascii="新宋体" w:hAnsi="新宋体" w:eastAsia="新宋体" w:cs="新宋体"/>
                <w:kern w:val="0"/>
                <w:sz w:val="24"/>
              </w:rPr>
              <w:t>真</w:t>
            </w:r>
          </w:p>
        </w:tc>
        <w:tc>
          <w:tcPr>
            <w:tcW w:w="1289" w:type="pct"/>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新宋体" w:hAnsi="新宋体" w:eastAsia="新宋体" w:cs="新宋体"/>
                <w:kern w:val="0"/>
                <w:sz w:val="24"/>
              </w:rPr>
            </w:pPr>
          </w:p>
        </w:tc>
        <w:tc>
          <w:tcPr>
            <w:tcW w:w="722" w:type="pc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新宋体" w:hAnsi="新宋体" w:eastAsia="新宋体" w:cs="新宋体"/>
                <w:kern w:val="0"/>
                <w:sz w:val="24"/>
              </w:rPr>
            </w:pPr>
            <w:r>
              <w:rPr>
                <w:rFonts w:hint="eastAsia" w:ascii="新宋体" w:hAnsi="新宋体" w:eastAsia="新宋体" w:cs="新宋体"/>
                <w:kern w:val="0"/>
                <w:sz w:val="24"/>
              </w:rPr>
              <w:t xml:space="preserve">网 </w:t>
            </w:r>
            <w:r>
              <w:rPr>
                <w:rFonts w:hint="eastAsia" w:ascii="新宋体" w:hAnsi="新宋体" w:eastAsia="新宋体" w:cs="新宋体"/>
                <w:spacing w:val="1"/>
                <w:kern w:val="0"/>
                <w:sz w:val="24"/>
              </w:rPr>
              <w:t xml:space="preserve"> </w:t>
            </w:r>
            <w:r>
              <w:rPr>
                <w:rFonts w:hint="eastAsia" w:ascii="新宋体" w:hAnsi="新宋体" w:eastAsia="新宋体" w:cs="新宋体"/>
                <w:kern w:val="0"/>
                <w:sz w:val="24"/>
              </w:rPr>
              <w:t>址</w:t>
            </w:r>
          </w:p>
        </w:tc>
        <w:tc>
          <w:tcPr>
            <w:tcW w:w="1521" w:type="pct"/>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新宋体" w:hAnsi="新宋体" w:eastAsia="新宋体" w:cs="新宋体"/>
                <w:kern w:val="0"/>
                <w:sz w:val="24"/>
              </w:rPr>
            </w:pPr>
          </w:p>
        </w:tc>
      </w:tr>
      <w:tr>
        <w:tblPrEx>
          <w:tblCellMar>
            <w:top w:w="0" w:type="dxa"/>
            <w:left w:w="0" w:type="dxa"/>
            <w:bottom w:w="0" w:type="dxa"/>
            <w:right w:w="0" w:type="dxa"/>
          </w:tblCellMar>
        </w:tblPrEx>
        <w:trPr>
          <w:trHeight w:val="633" w:hRule="exact"/>
          <w:jc w:val="center"/>
        </w:trPr>
        <w:tc>
          <w:tcPr>
            <w:tcW w:w="965" w:type="pc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新宋体" w:hAnsi="新宋体" w:eastAsia="新宋体" w:cs="新宋体"/>
                <w:kern w:val="0"/>
                <w:sz w:val="24"/>
              </w:rPr>
            </w:pPr>
            <w:r>
              <w:rPr>
                <w:rFonts w:hint="eastAsia" w:ascii="新宋体" w:hAnsi="新宋体" w:eastAsia="新宋体" w:cs="新宋体"/>
                <w:kern w:val="0"/>
                <w:sz w:val="24"/>
              </w:rPr>
              <w:t>法定代表人</w:t>
            </w:r>
          </w:p>
        </w:tc>
        <w:tc>
          <w:tcPr>
            <w:tcW w:w="501" w:type="pc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新宋体" w:hAnsi="新宋体" w:eastAsia="新宋体" w:cs="新宋体"/>
                <w:kern w:val="0"/>
                <w:sz w:val="24"/>
              </w:rPr>
            </w:pPr>
            <w:r>
              <w:rPr>
                <w:rFonts w:hint="eastAsia" w:ascii="新宋体" w:hAnsi="新宋体" w:eastAsia="新宋体" w:cs="新宋体"/>
                <w:kern w:val="0"/>
                <w:sz w:val="24"/>
              </w:rPr>
              <w:t>姓名</w:t>
            </w:r>
          </w:p>
        </w:tc>
        <w:tc>
          <w:tcPr>
            <w:tcW w:w="531" w:type="pc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新宋体" w:hAnsi="新宋体" w:eastAsia="新宋体" w:cs="新宋体"/>
                <w:kern w:val="0"/>
                <w:sz w:val="24"/>
              </w:rPr>
            </w:pPr>
          </w:p>
        </w:tc>
        <w:tc>
          <w:tcPr>
            <w:tcW w:w="703" w:type="pc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新宋体" w:hAnsi="新宋体" w:eastAsia="新宋体" w:cs="新宋体"/>
                <w:kern w:val="0"/>
                <w:sz w:val="24"/>
              </w:rPr>
            </w:pPr>
            <w:r>
              <w:rPr>
                <w:rFonts w:hint="eastAsia" w:ascii="新宋体" w:hAnsi="新宋体" w:eastAsia="新宋体" w:cs="新宋体"/>
                <w:kern w:val="0"/>
                <w:sz w:val="24"/>
              </w:rPr>
              <w:t>技术职称</w:t>
            </w:r>
          </w:p>
        </w:tc>
        <w:tc>
          <w:tcPr>
            <w:tcW w:w="1050" w:type="pct"/>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新宋体" w:hAnsi="新宋体" w:eastAsia="新宋体" w:cs="新宋体"/>
                <w:kern w:val="0"/>
                <w:sz w:val="24"/>
              </w:rPr>
            </w:pPr>
          </w:p>
        </w:tc>
        <w:tc>
          <w:tcPr>
            <w:tcW w:w="479" w:type="pc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新宋体" w:hAnsi="新宋体" w:eastAsia="新宋体" w:cs="新宋体"/>
                <w:kern w:val="0"/>
                <w:sz w:val="24"/>
              </w:rPr>
            </w:pPr>
            <w:r>
              <w:rPr>
                <w:rFonts w:hint="eastAsia" w:ascii="新宋体" w:hAnsi="新宋体" w:eastAsia="新宋体" w:cs="新宋体"/>
                <w:kern w:val="0"/>
                <w:sz w:val="24"/>
              </w:rPr>
              <w:t>电话</w:t>
            </w:r>
          </w:p>
        </w:tc>
        <w:tc>
          <w:tcPr>
            <w:tcW w:w="767" w:type="pc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新宋体" w:hAnsi="新宋体" w:eastAsia="新宋体" w:cs="新宋体"/>
                <w:kern w:val="0"/>
                <w:sz w:val="24"/>
              </w:rPr>
            </w:pPr>
          </w:p>
        </w:tc>
      </w:tr>
      <w:tr>
        <w:tblPrEx>
          <w:tblCellMar>
            <w:top w:w="0" w:type="dxa"/>
            <w:left w:w="0" w:type="dxa"/>
            <w:bottom w:w="0" w:type="dxa"/>
            <w:right w:w="0" w:type="dxa"/>
          </w:tblCellMar>
        </w:tblPrEx>
        <w:trPr>
          <w:trHeight w:val="782" w:hRule="exact"/>
          <w:jc w:val="center"/>
        </w:trPr>
        <w:tc>
          <w:tcPr>
            <w:tcW w:w="965" w:type="pc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新宋体" w:hAnsi="新宋体" w:eastAsia="新宋体" w:cs="新宋体"/>
                <w:kern w:val="0"/>
                <w:sz w:val="24"/>
              </w:rPr>
            </w:pPr>
            <w:r>
              <w:rPr>
                <w:rFonts w:hint="eastAsia" w:ascii="新宋体" w:hAnsi="新宋体" w:eastAsia="新宋体" w:cs="新宋体"/>
                <w:kern w:val="0"/>
                <w:sz w:val="24"/>
              </w:rPr>
              <w:t>技术负责人</w:t>
            </w:r>
          </w:p>
        </w:tc>
        <w:tc>
          <w:tcPr>
            <w:tcW w:w="501" w:type="pc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新宋体" w:hAnsi="新宋体" w:eastAsia="新宋体" w:cs="新宋体"/>
                <w:kern w:val="0"/>
                <w:sz w:val="24"/>
              </w:rPr>
            </w:pPr>
            <w:r>
              <w:rPr>
                <w:rFonts w:hint="eastAsia" w:ascii="新宋体" w:hAnsi="新宋体" w:eastAsia="新宋体" w:cs="新宋体"/>
                <w:kern w:val="0"/>
                <w:sz w:val="24"/>
              </w:rPr>
              <w:t>姓名</w:t>
            </w:r>
          </w:p>
        </w:tc>
        <w:tc>
          <w:tcPr>
            <w:tcW w:w="531" w:type="pc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新宋体" w:hAnsi="新宋体" w:eastAsia="新宋体" w:cs="新宋体"/>
                <w:kern w:val="0"/>
                <w:sz w:val="24"/>
              </w:rPr>
            </w:pPr>
          </w:p>
        </w:tc>
        <w:tc>
          <w:tcPr>
            <w:tcW w:w="703" w:type="pc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新宋体" w:hAnsi="新宋体" w:eastAsia="新宋体" w:cs="新宋体"/>
                <w:kern w:val="0"/>
                <w:sz w:val="24"/>
              </w:rPr>
            </w:pPr>
            <w:r>
              <w:rPr>
                <w:rFonts w:hint="eastAsia" w:ascii="新宋体" w:hAnsi="新宋体" w:eastAsia="新宋体" w:cs="新宋体"/>
                <w:kern w:val="0"/>
                <w:sz w:val="24"/>
              </w:rPr>
              <w:t>技术职称</w:t>
            </w:r>
          </w:p>
        </w:tc>
        <w:tc>
          <w:tcPr>
            <w:tcW w:w="1050" w:type="pct"/>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新宋体" w:hAnsi="新宋体" w:eastAsia="新宋体" w:cs="新宋体"/>
                <w:kern w:val="0"/>
                <w:sz w:val="24"/>
              </w:rPr>
            </w:pPr>
          </w:p>
        </w:tc>
        <w:tc>
          <w:tcPr>
            <w:tcW w:w="479" w:type="pc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新宋体" w:hAnsi="新宋体" w:eastAsia="新宋体" w:cs="新宋体"/>
                <w:kern w:val="0"/>
                <w:sz w:val="24"/>
              </w:rPr>
            </w:pPr>
            <w:r>
              <w:rPr>
                <w:rFonts w:hint="eastAsia" w:ascii="新宋体" w:hAnsi="新宋体" w:eastAsia="新宋体" w:cs="新宋体"/>
                <w:kern w:val="0"/>
                <w:sz w:val="24"/>
              </w:rPr>
              <w:t>电话</w:t>
            </w:r>
          </w:p>
        </w:tc>
        <w:tc>
          <w:tcPr>
            <w:tcW w:w="767" w:type="pc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新宋体" w:hAnsi="新宋体" w:eastAsia="新宋体" w:cs="新宋体"/>
                <w:kern w:val="0"/>
                <w:sz w:val="24"/>
              </w:rPr>
            </w:pPr>
          </w:p>
        </w:tc>
      </w:tr>
      <w:tr>
        <w:tblPrEx>
          <w:tblCellMar>
            <w:top w:w="0" w:type="dxa"/>
            <w:left w:w="0" w:type="dxa"/>
            <w:bottom w:w="0" w:type="dxa"/>
            <w:right w:w="0" w:type="dxa"/>
          </w:tblCellMar>
        </w:tblPrEx>
        <w:trPr>
          <w:trHeight w:val="608" w:hRule="exact"/>
          <w:jc w:val="center"/>
        </w:trPr>
        <w:tc>
          <w:tcPr>
            <w:tcW w:w="965" w:type="pc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新宋体" w:hAnsi="新宋体" w:eastAsia="新宋体" w:cs="新宋体"/>
                <w:kern w:val="0"/>
                <w:sz w:val="24"/>
              </w:rPr>
            </w:pPr>
            <w:r>
              <w:rPr>
                <w:rFonts w:hint="eastAsia" w:ascii="新宋体" w:hAnsi="新宋体" w:eastAsia="新宋体" w:cs="新宋体"/>
                <w:kern w:val="0"/>
                <w:sz w:val="24"/>
              </w:rPr>
              <w:t>成立时间</w:t>
            </w:r>
          </w:p>
        </w:tc>
        <w:tc>
          <w:tcPr>
            <w:tcW w:w="1032" w:type="pct"/>
            <w:gridSpan w:val="2"/>
            <w:tcBorders>
              <w:top w:val="single" w:color="000000" w:sz="4" w:space="0"/>
              <w:left w:val="single" w:color="000000" w:sz="4" w:space="0"/>
              <w:bottom w:val="single" w:color="auto" w:sz="4" w:space="0"/>
              <w:right w:val="single" w:color="000000" w:sz="4" w:space="0"/>
            </w:tcBorders>
            <w:vAlign w:val="center"/>
          </w:tcPr>
          <w:p>
            <w:pPr>
              <w:autoSpaceDE w:val="0"/>
              <w:autoSpaceDN w:val="0"/>
              <w:adjustRightInd w:val="0"/>
              <w:snapToGrid w:val="0"/>
              <w:spacing w:line="360" w:lineRule="auto"/>
              <w:jc w:val="center"/>
              <w:rPr>
                <w:rFonts w:ascii="新宋体" w:hAnsi="新宋体" w:eastAsia="新宋体" w:cs="新宋体"/>
                <w:kern w:val="0"/>
                <w:sz w:val="24"/>
              </w:rPr>
            </w:pPr>
          </w:p>
        </w:tc>
        <w:tc>
          <w:tcPr>
            <w:tcW w:w="3001" w:type="pct"/>
            <w:gridSpan w:val="6"/>
            <w:tcBorders>
              <w:top w:val="single" w:color="000000" w:sz="4" w:space="0"/>
              <w:left w:val="single" w:color="000000" w:sz="4" w:space="0"/>
              <w:bottom w:val="single" w:color="auto" w:sz="4" w:space="0"/>
              <w:right w:val="single" w:color="000000" w:sz="4" w:space="0"/>
            </w:tcBorders>
            <w:vAlign w:val="center"/>
          </w:tcPr>
          <w:p>
            <w:pPr>
              <w:autoSpaceDE w:val="0"/>
              <w:autoSpaceDN w:val="0"/>
              <w:adjustRightInd w:val="0"/>
              <w:snapToGrid w:val="0"/>
              <w:spacing w:line="360" w:lineRule="auto"/>
              <w:jc w:val="center"/>
              <w:rPr>
                <w:rFonts w:ascii="新宋体" w:hAnsi="新宋体" w:eastAsia="新宋体" w:cs="新宋体"/>
                <w:kern w:val="0"/>
                <w:sz w:val="24"/>
              </w:rPr>
            </w:pPr>
            <w:r>
              <w:rPr>
                <w:rFonts w:hint="eastAsia" w:ascii="新宋体" w:hAnsi="新宋体" w:eastAsia="新宋体" w:cs="新宋体"/>
                <w:kern w:val="0"/>
                <w:sz w:val="24"/>
              </w:rPr>
              <w:t>员工总人数：</w:t>
            </w:r>
          </w:p>
        </w:tc>
      </w:tr>
      <w:tr>
        <w:tblPrEx>
          <w:tblCellMar>
            <w:top w:w="0" w:type="dxa"/>
            <w:left w:w="0" w:type="dxa"/>
            <w:bottom w:w="0" w:type="dxa"/>
            <w:right w:w="0" w:type="dxa"/>
          </w:tblCellMar>
        </w:tblPrEx>
        <w:trPr>
          <w:trHeight w:val="775" w:hRule="atLeast"/>
          <w:jc w:val="center"/>
        </w:trPr>
        <w:tc>
          <w:tcPr>
            <w:tcW w:w="965" w:type="pct"/>
            <w:tcBorders>
              <w:top w:val="single" w:color="000000" w:sz="4" w:space="0"/>
              <w:left w:val="single" w:color="000000" w:sz="4" w:space="0"/>
              <w:right w:val="single" w:color="000000" w:sz="4" w:space="0"/>
            </w:tcBorders>
            <w:vAlign w:val="center"/>
          </w:tcPr>
          <w:p>
            <w:pPr>
              <w:autoSpaceDE w:val="0"/>
              <w:autoSpaceDN w:val="0"/>
              <w:adjustRightInd w:val="0"/>
              <w:snapToGrid w:val="0"/>
              <w:spacing w:line="360" w:lineRule="auto"/>
              <w:jc w:val="center"/>
              <w:rPr>
                <w:rFonts w:ascii="新宋体" w:hAnsi="新宋体" w:eastAsia="新宋体" w:cs="新宋体"/>
                <w:kern w:val="0"/>
                <w:sz w:val="24"/>
              </w:rPr>
            </w:pPr>
            <w:r>
              <w:rPr>
                <w:rFonts w:hint="eastAsia" w:ascii="新宋体" w:hAnsi="新宋体" w:eastAsia="新宋体" w:cs="新宋体"/>
                <w:kern w:val="0"/>
                <w:sz w:val="24"/>
              </w:rPr>
              <w:t>营业执照号</w:t>
            </w:r>
          </w:p>
        </w:tc>
        <w:tc>
          <w:tcPr>
            <w:tcW w:w="4034" w:type="pct"/>
            <w:gridSpan w:val="8"/>
            <w:tcBorders>
              <w:top w:val="single" w:color="000000" w:sz="4" w:space="0"/>
              <w:left w:val="single" w:color="000000" w:sz="4" w:space="0"/>
              <w:right w:val="single" w:color="000000" w:sz="4" w:space="0"/>
            </w:tcBorders>
            <w:vAlign w:val="center"/>
          </w:tcPr>
          <w:p>
            <w:pPr>
              <w:autoSpaceDE w:val="0"/>
              <w:autoSpaceDN w:val="0"/>
              <w:adjustRightInd w:val="0"/>
              <w:snapToGrid w:val="0"/>
              <w:spacing w:line="360" w:lineRule="auto"/>
              <w:jc w:val="center"/>
              <w:rPr>
                <w:rFonts w:ascii="新宋体" w:hAnsi="新宋体" w:eastAsia="新宋体" w:cs="新宋体"/>
                <w:kern w:val="0"/>
                <w:sz w:val="24"/>
              </w:rPr>
            </w:pPr>
          </w:p>
        </w:tc>
      </w:tr>
      <w:tr>
        <w:tblPrEx>
          <w:tblCellMar>
            <w:top w:w="0" w:type="dxa"/>
            <w:left w:w="0" w:type="dxa"/>
            <w:bottom w:w="0" w:type="dxa"/>
            <w:right w:w="0" w:type="dxa"/>
          </w:tblCellMar>
        </w:tblPrEx>
        <w:trPr>
          <w:trHeight w:val="852" w:hRule="atLeast"/>
          <w:jc w:val="center"/>
        </w:trPr>
        <w:tc>
          <w:tcPr>
            <w:tcW w:w="965" w:type="pct"/>
            <w:tcBorders>
              <w:top w:val="single" w:color="000000" w:sz="4" w:space="0"/>
              <w:left w:val="single" w:color="000000" w:sz="4" w:space="0"/>
              <w:right w:val="single" w:color="000000" w:sz="4" w:space="0"/>
            </w:tcBorders>
            <w:vAlign w:val="center"/>
          </w:tcPr>
          <w:p>
            <w:pPr>
              <w:autoSpaceDE w:val="0"/>
              <w:autoSpaceDN w:val="0"/>
              <w:adjustRightInd w:val="0"/>
              <w:snapToGrid w:val="0"/>
              <w:spacing w:line="360" w:lineRule="auto"/>
              <w:jc w:val="center"/>
              <w:rPr>
                <w:rFonts w:ascii="新宋体" w:hAnsi="新宋体" w:eastAsia="新宋体" w:cs="新宋体"/>
                <w:kern w:val="0"/>
                <w:sz w:val="24"/>
              </w:rPr>
            </w:pPr>
            <w:r>
              <w:rPr>
                <w:rFonts w:hint="eastAsia" w:ascii="新宋体" w:hAnsi="新宋体" w:eastAsia="新宋体" w:cs="新宋体"/>
                <w:kern w:val="0"/>
                <w:sz w:val="24"/>
              </w:rPr>
              <w:t>注册资金</w:t>
            </w:r>
          </w:p>
        </w:tc>
        <w:tc>
          <w:tcPr>
            <w:tcW w:w="4034" w:type="pct"/>
            <w:gridSpan w:val="8"/>
            <w:tcBorders>
              <w:top w:val="single" w:color="000000" w:sz="4" w:space="0"/>
              <w:left w:val="single" w:color="000000" w:sz="4" w:space="0"/>
              <w:right w:val="single" w:color="000000" w:sz="4" w:space="0"/>
            </w:tcBorders>
            <w:vAlign w:val="center"/>
          </w:tcPr>
          <w:p>
            <w:pPr>
              <w:autoSpaceDE w:val="0"/>
              <w:autoSpaceDN w:val="0"/>
              <w:adjustRightInd w:val="0"/>
              <w:snapToGrid w:val="0"/>
              <w:spacing w:line="360" w:lineRule="auto"/>
              <w:jc w:val="center"/>
              <w:rPr>
                <w:rFonts w:ascii="新宋体" w:hAnsi="新宋体" w:eastAsia="新宋体" w:cs="新宋体"/>
                <w:kern w:val="0"/>
                <w:sz w:val="24"/>
              </w:rPr>
            </w:pPr>
          </w:p>
        </w:tc>
      </w:tr>
      <w:tr>
        <w:tblPrEx>
          <w:tblCellMar>
            <w:top w:w="0" w:type="dxa"/>
            <w:left w:w="0" w:type="dxa"/>
            <w:bottom w:w="0" w:type="dxa"/>
            <w:right w:w="0" w:type="dxa"/>
          </w:tblCellMar>
        </w:tblPrEx>
        <w:trPr>
          <w:trHeight w:val="774" w:hRule="exact"/>
          <w:jc w:val="center"/>
        </w:trPr>
        <w:tc>
          <w:tcPr>
            <w:tcW w:w="965" w:type="pc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新宋体" w:hAnsi="新宋体" w:eastAsia="新宋体" w:cs="新宋体"/>
                <w:kern w:val="0"/>
                <w:sz w:val="24"/>
              </w:rPr>
            </w:pPr>
            <w:r>
              <w:rPr>
                <w:rFonts w:hint="eastAsia" w:ascii="新宋体" w:hAnsi="新宋体" w:eastAsia="新宋体" w:cs="新宋体"/>
                <w:kern w:val="0"/>
                <w:sz w:val="24"/>
              </w:rPr>
              <w:t>开户银行</w:t>
            </w:r>
          </w:p>
        </w:tc>
        <w:tc>
          <w:tcPr>
            <w:tcW w:w="4034" w:type="pct"/>
            <w:gridSpan w:val="8"/>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新宋体" w:hAnsi="新宋体" w:eastAsia="新宋体" w:cs="新宋体"/>
                <w:kern w:val="0"/>
                <w:sz w:val="24"/>
              </w:rPr>
            </w:pPr>
          </w:p>
        </w:tc>
      </w:tr>
      <w:tr>
        <w:tblPrEx>
          <w:tblCellMar>
            <w:top w:w="0" w:type="dxa"/>
            <w:left w:w="0" w:type="dxa"/>
            <w:bottom w:w="0" w:type="dxa"/>
            <w:right w:w="0" w:type="dxa"/>
          </w:tblCellMar>
        </w:tblPrEx>
        <w:trPr>
          <w:trHeight w:val="663" w:hRule="atLeast"/>
          <w:jc w:val="center"/>
        </w:trPr>
        <w:tc>
          <w:tcPr>
            <w:tcW w:w="965" w:type="pct"/>
            <w:tcBorders>
              <w:top w:val="single" w:color="000000" w:sz="4" w:space="0"/>
              <w:left w:val="single" w:color="000000" w:sz="4" w:space="0"/>
              <w:right w:val="single" w:color="000000" w:sz="4" w:space="0"/>
            </w:tcBorders>
            <w:vAlign w:val="center"/>
          </w:tcPr>
          <w:p>
            <w:pPr>
              <w:autoSpaceDE w:val="0"/>
              <w:autoSpaceDN w:val="0"/>
              <w:adjustRightInd w:val="0"/>
              <w:snapToGrid w:val="0"/>
              <w:spacing w:line="360" w:lineRule="auto"/>
              <w:jc w:val="center"/>
              <w:rPr>
                <w:rFonts w:ascii="新宋体" w:hAnsi="新宋体" w:eastAsia="新宋体" w:cs="新宋体"/>
                <w:kern w:val="0"/>
                <w:sz w:val="24"/>
              </w:rPr>
            </w:pPr>
            <w:r>
              <w:rPr>
                <w:rFonts w:hint="eastAsia" w:ascii="新宋体" w:hAnsi="新宋体" w:eastAsia="新宋体" w:cs="新宋体"/>
                <w:kern w:val="0"/>
                <w:sz w:val="24"/>
              </w:rPr>
              <w:t>账号</w:t>
            </w:r>
          </w:p>
        </w:tc>
        <w:tc>
          <w:tcPr>
            <w:tcW w:w="4034" w:type="pct"/>
            <w:gridSpan w:val="8"/>
            <w:tcBorders>
              <w:top w:val="single" w:color="000000" w:sz="4" w:space="0"/>
              <w:left w:val="single" w:color="000000" w:sz="4" w:space="0"/>
              <w:right w:val="single" w:color="000000" w:sz="4" w:space="0"/>
            </w:tcBorders>
            <w:vAlign w:val="center"/>
          </w:tcPr>
          <w:p>
            <w:pPr>
              <w:autoSpaceDE w:val="0"/>
              <w:autoSpaceDN w:val="0"/>
              <w:adjustRightInd w:val="0"/>
              <w:snapToGrid w:val="0"/>
              <w:spacing w:line="360" w:lineRule="auto"/>
              <w:jc w:val="center"/>
              <w:rPr>
                <w:rFonts w:ascii="新宋体" w:hAnsi="新宋体" w:eastAsia="新宋体" w:cs="新宋体"/>
                <w:kern w:val="0"/>
                <w:sz w:val="24"/>
              </w:rPr>
            </w:pPr>
          </w:p>
        </w:tc>
      </w:tr>
      <w:tr>
        <w:tblPrEx>
          <w:tblCellMar>
            <w:top w:w="0" w:type="dxa"/>
            <w:left w:w="0" w:type="dxa"/>
            <w:bottom w:w="0" w:type="dxa"/>
            <w:right w:w="0" w:type="dxa"/>
          </w:tblCellMar>
        </w:tblPrEx>
        <w:trPr>
          <w:trHeight w:val="723" w:hRule="exact"/>
          <w:jc w:val="center"/>
        </w:trPr>
        <w:tc>
          <w:tcPr>
            <w:tcW w:w="965" w:type="pc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新宋体" w:hAnsi="新宋体" w:eastAsia="新宋体" w:cs="新宋体"/>
                <w:kern w:val="0"/>
                <w:sz w:val="24"/>
              </w:rPr>
            </w:pPr>
            <w:r>
              <w:rPr>
                <w:rFonts w:hint="eastAsia" w:ascii="新宋体" w:hAnsi="新宋体" w:eastAsia="新宋体" w:cs="新宋体"/>
                <w:kern w:val="0"/>
                <w:sz w:val="24"/>
              </w:rPr>
              <w:t>经营范围</w:t>
            </w:r>
          </w:p>
        </w:tc>
        <w:tc>
          <w:tcPr>
            <w:tcW w:w="4034" w:type="pct"/>
            <w:gridSpan w:val="8"/>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新宋体" w:hAnsi="新宋体" w:eastAsia="新宋体" w:cs="新宋体"/>
                <w:kern w:val="0"/>
                <w:sz w:val="24"/>
              </w:rPr>
            </w:pPr>
          </w:p>
        </w:tc>
      </w:tr>
      <w:tr>
        <w:tblPrEx>
          <w:tblCellMar>
            <w:top w:w="0" w:type="dxa"/>
            <w:left w:w="0" w:type="dxa"/>
            <w:bottom w:w="0" w:type="dxa"/>
            <w:right w:w="0" w:type="dxa"/>
          </w:tblCellMar>
        </w:tblPrEx>
        <w:trPr>
          <w:trHeight w:val="734" w:hRule="exact"/>
          <w:jc w:val="center"/>
        </w:trPr>
        <w:tc>
          <w:tcPr>
            <w:tcW w:w="965" w:type="pc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新宋体" w:hAnsi="新宋体" w:eastAsia="新宋体" w:cs="新宋体"/>
                <w:kern w:val="0"/>
                <w:sz w:val="24"/>
              </w:rPr>
            </w:pPr>
            <w:r>
              <w:rPr>
                <w:rFonts w:hint="eastAsia" w:ascii="新宋体" w:hAnsi="新宋体" w:eastAsia="新宋体" w:cs="新宋体"/>
                <w:kern w:val="0"/>
                <w:sz w:val="24"/>
              </w:rPr>
              <w:t>备注</w:t>
            </w:r>
          </w:p>
        </w:tc>
        <w:tc>
          <w:tcPr>
            <w:tcW w:w="4034" w:type="pct"/>
            <w:gridSpan w:val="8"/>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rPr>
                <w:rFonts w:ascii="新宋体" w:hAnsi="新宋体" w:eastAsia="新宋体" w:cs="新宋体"/>
                <w:kern w:val="0"/>
                <w:sz w:val="24"/>
              </w:rPr>
            </w:pPr>
          </w:p>
          <w:p>
            <w:pPr>
              <w:autoSpaceDE w:val="0"/>
              <w:autoSpaceDN w:val="0"/>
              <w:adjustRightInd w:val="0"/>
              <w:snapToGrid w:val="0"/>
              <w:spacing w:line="360" w:lineRule="auto"/>
              <w:jc w:val="center"/>
              <w:rPr>
                <w:rFonts w:ascii="新宋体" w:hAnsi="新宋体" w:eastAsia="新宋体" w:cs="新宋体"/>
                <w:kern w:val="0"/>
                <w:sz w:val="24"/>
              </w:rPr>
            </w:pPr>
          </w:p>
          <w:p>
            <w:pPr>
              <w:autoSpaceDE w:val="0"/>
              <w:autoSpaceDN w:val="0"/>
              <w:adjustRightInd w:val="0"/>
              <w:snapToGrid w:val="0"/>
              <w:spacing w:line="360" w:lineRule="auto"/>
              <w:jc w:val="center"/>
              <w:rPr>
                <w:rFonts w:ascii="新宋体" w:hAnsi="新宋体" w:eastAsia="新宋体" w:cs="新宋体"/>
                <w:kern w:val="0"/>
                <w:sz w:val="24"/>
              </w:rPr>
            </w:pPr>
          </w:p>
          <w:p>
            <w:pPr>
              <w:autoSpaceDE w:val="0"/>
              <w:autoSpaceDN w:val="0"/>
              <w:adjustRightInd w:val="0"/>
              <w:snapToGrid w:val="0"/>
              <w:spacing w:line="360" w:lineRule="auto"/>
              <w:jc w:val="center"/>
              <w:rPr>
                <w:rFonts w:ascii="新宋体" w:hAnsi="新宋体" w:eastAsia="新宋体" w:cs="新宋体"/>
                <w:kern w:val="0"/>
                <w:sz w:val="24"/>
              </w:rPr>
            </w:pPr>
          </w:p>
          <w:p>
            <w:pPr>
              <w:autoSpaceDE w:val="0"/>
              <w:autoSpaceDN w:val="0"/>
              <w:adjustRightInd w:val="0"/>
              <w:snapToGrid w:val="0"/>
              <w:spacing w:line="360" w:lineRule="auto"/>
              <w:jc w:val="center"/>
              <w:rPr>
                <w:rFonts w:ascii="新宋体" w:hAnsi="新宋体" w:eastAsia="新宋体" w:cs="新宋体"/>
                <w:kern w:val="0"/>
                <w:sz w:val="24"/>
              </w:rPr>
            </w:pPr>
          </w:p>
        </w:tc>
      </w:tr>
    </w:tbl>
    <w:p>
      <w:pPr>
        <w:pStyle w:val="10"/>
        <w:ind w:firstLine="240"/>
        <w:rPr>
          <w:sz w:val="24"/>
        </w:rPr>
      </w:pPr>
    </w:p>
    <w:p>
      <w:pPr>
        <w:widowControl/>
        <w:jc w:val="left"/>
        <w:rPr>
          <w:rFonts w:asciiTheme="minorEastAsia" w:hAnsiTheme="minorEastAsia" w:eastAsiaTheme="minorEastAsia" w:cstheme="minorEastAsia"/>
          <w:color w:val="000000" w:themeColor="text1"/>
          <w:sz w:val="24"/>
        </w:rPr>
      </w:pPr>
    </w:p>
    <w:p>
      <w:pPr>
        <w:widowControl/>
        <w:jc w:val="left"/>
        <w:rPr>
          <w:rFonts w:asciiTheme="minorEastAsia" w:hAnsiTheme="minorEastAsia" w:eastAsiaTheme="minorEastAsia" w:cstheme="minorEastAsia"/>
          <w:color w:val="000000" w:themeColor="text1"/>
          <w:sz w:val="24"/>
        </w:rPr>
      </w:pPr>
    </w:p>
    <w:p>
      <w:pPr>
        <w:widowControl/>
        <w:jc w:val="left"/>
        <w:rPr>
          <w:rFonts w:asciiTheme="minorEastAsia" w:hAnsiTheme="minorEastAsia" w:eastAsiaTheme="minorEastAsia" w:cstheme="minorEastAsia"/>
          <w:color w:val="000000" w:themeColor="text1"/>
          <w:sz w:val="24"/>
        </w:rPr>
      </w:pPr>
    </w:p>
    <w:p>
      <w:pPr>
        <w:widowControl/>
        <w:jc w:val="left"/>
        <w:rPr>
          <w:rFonts w:asciiTheme="minorEastAsia" w:hAnsiTheme="minorEastAsia" w:eastAsiaTheme="minorEastAsia" w:cstheme="minorEastAsia"/>
          <w:color w:val="000000" w:themeColor="text1"/>
          <w:sz w:val="24"/>
        </w:rPr>
      </w:pPr>
    </w:p>
    <w:p>
      <w:pPr>
        <w:widowControl/>
        <w:jc w:val="left"/>
        <w:rPr>
          <w:rFonts w:asciiTheme="minorEastAsia" w:hAnsiTheme="minorEastAsia" w:eastAsiaTheme="minorEastAsia" w:cstheme="minorEastAsia"/>
          <w:color w:val="000000" w:themeColor="text1"/>
          <w:sz w:val="24"/>
        </w:rPr>
      </w:pPr>
    </w:p>
    <w:p>
      <w:pPr>
        <w:widowControl/>
        <w:jc w:val="left"/>
        <w:rPr>
          <w:rFonts w:hint="eastAsia" w:asciiTheme="minorEastAsia" w:hAnsiTheme="minorEastAsia" w:eastAsiaTheme="minorEastAsia" w:cstheme="minorEastAsia"/>
          <w:color w:val="000000" w:themeColor="text1"/>
          <w:sz w:val="24"/>
        </w:rPr>
      </w:pPr>
    </w:p>
    <w:p>
      <w:pPr>
        <w:widowControl/>
        <w:jc w:val="left"/>
        <w:rPr>
          <w:rFonts w:hint="eastAsia" w:asciiTheme="minorEastAsia" w:hAnsiTheme="minorEastAsia" w:eastAsiaTheme="minorEastAsia" w:cstheme="minorEastAsia"/>
          <w:color w:val="000000" w:themeColor="text1"/>
          <w:sz w:val="24"/>
        </w:rPr>
      </w:pPr>
    </w:p>
    <w:p>
      <w:pPr>
        <w:widowControl/>
        <w:jc w:val="left"/>
        <w:rPr>
          <w:rFonts w:hint="eastAsia" w:asciiTheme="minorEastAsia" w:hAnsiTheme="minorEastAsia" w:eastAsiaTheme="minorEastAsia" w:cstheme="minorEastAsia"/>
          <w:color w:val="000000" w:themeColor="text1"/>
          <w:sz w:val="24"/>
        </w:rPr>
      </w:pPr>
    </w:p>
    <w:p>
      <w:pPr>
        <w:widowControl/>
        <w:jc w:val="left"/>
        <w:rPr>
          <w:rFonts w:hint="eastAsia" w:asciiTheme="minorEastAsia" w:hAnsiTheme="minorEastAsia" w:eastAsiaTheme="minorEastAsia" w:cstheme="minorEastAsia"/>
          <w:color w:val="000000" w:themeColor="text1"/>
          <w:sz w:val="24"/>
        </w:rPr>
      </w:pPr>
    </w:p>
    <w:p>
      <w:pPr>
        <w:widowControl/>
        <w:jc w:val="left"/>
        <w:rPr>
          <w:rFonts w:hint="eastAsia" w:asciiTheme="minorEastAsia" w:hAnsiTheme="minorEastAsia" w:eastAsiaTheme="minorEastAsia" w:cstheme="minorEastAsia"/>
          <w:color w:val="000000" w:themeColor="text1"/>
          <w:sz w:val="24"/>
        </w:rPr>
      </w:pPr>
    </w:p>
    <w:p>
      <w:pPr>
        <w:widowControl/>
        <w:jc w:val="left"/>
        <w:rPr>
          <w:rFonts w:hint="eastAsia" w:asciiTheme="minorEastAsia" w:hAnsiTheme="minorEastAsia" w:eastAsiaTheme="minorEastAsia" w:cstheme="minorEastAsia"/>
          <w:color w:val="000000" w:themeColor="text1"/>
          <w:sz w:val="24"/>
        </w:rPr>
      </w:pPr>
    </w:p>
    <w:p>
      <w:pPr>
        <w:widowControl/>
        <w:jc w:val="left"/>
        <w:rPr>
          <w:b/>
          <w:bCs/>
          <w:sz w:val="24"/>
        </w:rPr>
      </w:pPr>
      <w:bookmarkStart w:id="0" w:name="_GoBack"/>
      <w:r>
        <w:rPr>
          <w:rFonts w:hint="eastAsia" w:asciiTheme="minorEastAsia" w:hAnsiTheme="minorEastAsia" w:eastAsiaTheme="minorEastAsia" w:cstheme="minorEastAsia"/>
          <w:b/>
          <w:bCs/>
          <w:color w:val="000000" w:themeColor="text1"/>
          <w:sz w:val="24"/>
        </w:rPr>
        <w:t>附件六</w:t>
      </w:r>
    </w:p>
    <w:bookmarkEnd w:id="0"/>
    <w:p>
      <w:pPr>
        <w:spacing w:line="360" w:lineRule="auto"/>
        <w:ind w:left="1785" w:leftChars="50" w:hanging="1680" w:hangingChars="700"/>
        <w:jc w:val="center"/>
        <w:rPr>
          <w:sz w:val="24"/>
        </w:rPr>
      </w:pPr>
    </w:p>
    <w:p>
      <w:pPr>
        <w:spacing w:line="360" w:lineRule="auto"/>
        <w:ind w:left="1785" w:leftChars="50" w:hanging="1680" w:hangingChars="700"/>
        <w:jc w:val="center"/>
        <w:rPr>
          <w:rFonts w:ascii="宋体" w:hAnsi="宋体" w:cs="宋体"/>
          <w:sz w:val="24"/>
        </w:rPr>
      </w:pPr>
      <w:r>
        <w:rPr>
          <w:rFonts w:hint="eastAsia"/>
          <w:sz w:val="24"/>
        </w:rPr>
        <w:t>诚信声明</w:t>
      </w:r>
    </w:p>
    <w:p>
      <w:pPr>
        <w:spacing w:line="360" w:lineRule="auto"/>
        <w:ind w:left="1785" w:leftChars="50" w:hanging="1680" w:hangingChars="700"/>
        <w:rPr>
          <w:rFonts w:ascii="宋体" w:hAnsi="宋体" w:cs="宋体"/>
          <w:sz w:val="24"/>
        </w:rPr>
      </w:pPr>
    </w:p>
    <w:p>
      <w:pPr>
        <w:spacing w:line="360" w:lineRule="auto"/>
        <w:ind w:left="1785" w:leftChars="50" w:hanging="1680" w:hangingChars="700"/>
        <w:rPr>
          <w:rFonts w:ascii="宋体" w:hAnsi="宋体" w:cs="宋体"/>
          <w:sz w:val="24"/>
        </w:rPr>
      </w:pPr>
      <w:r>
        <w:rPr>
          <w:rFonts w:hint="eastAsia" w:ascii="宋体" w:hAnsi="宋体" w:cs="宋体"/>
          <w:sz w:val="24"/>
        </w:rPr>
        <w:t>项目名称：</w:t>
      </w:r>
      <w:r>
        <w:rPr>
          <w:rFonts w:hint="eastAsia" w:ascii="宋体" w:hAnsi="宋体" w:cs="宋体"/>
          <w:sz w:val="24"/>
          <w:u w:val="single"/>
        </w:rPr>
        <w:t xml:space="preserve">                      </w:t>
      </w:r>
      <w:r>
        <w:rPr>
          <w:rFonts w:hint="eastAsia" w:ascii="宋体" w:hAnsi="宋体" w:cs="宋体"/>
          <w:sz w:val="24"/>
        </w:rPr>
        <w:t xml:space="preserve">                                                </w:t>
      </w:r>
    </w:p>
    <w:p>
      <w:pPr>
        <w:tabs>
          <w:tab w:val="left" w:pos="6300"/>
        </w:tabs>
        <w:snapToGrid w:val="0"/>
        <w:spacing w:line="360" w:lineRule="auto"/>
        <w:ind w:firstLine="120" w:firstLineChars="50"/>
        <w:rPr>
          <w:rFonts w:ascii="宋体" w:hAnsi="宋体" w:cs="宋体"/>
          <w:sz w:val="24"/>
          <w:u w:val="single"/>
        </w:rPr>
      </w:pPr>
      <w:r>
        <w:rPr>
          <w:rFonts w:hint="eastAsia" w:ascii="宋体" w:hAnsi="宋体" w:cs="宋体"/>
          <w:sz w:val="24"/>
        </w:rPr>
        <w:t xml:space="preserve">致： </w:t>
      </w:r>
      <w:r>
        <w:rPr>
          <w:rFonts w:hint="eastAsia" w:ascii="宋体" w:hAnsi="宋体" w:cs="宋体"/>
          <w:sz w:val="24"/>
          <w:u w:val="single"/>
        </w:rPr>
        <w:t xml:space="preserve">                      </w:t>
      </w:r>
    </w:p>
    <w:p>
      <w:pPr>
        <w:spacing w:line="360" w:lineRule="auto"/>
        <w:ind w:right="31" w:rightChars="15" w:firstLine="480" w:firstLineChars="200"/>
        <w:rPr>
          <w:rFonts w:ascii="宋体" w:hAnsi="宋体" w:cs="宋体"/>
          <w:sz w:val="24"/>
        </w:rPr>
      </w:pPr>
      <w:r>
        <w:rPr>
          <w:rFonts w:hint="eastAsia" w:ascii="宋体" w:hAnsi="宋体" w:cs="宋体"/>
          <w:sz w:val="24"/>
          <w:u w:val="single"/>
        </w:rPr>
        <w:t xml:space="preserve">           （投标人）</w:t>
      </w:r>
      <w:r>
        <w:rPr>
          <w:rFonts w:hint="eastAsia" w:ascii="宋体" w:hAnsi="宋体" w:cs="宋体"/>
          <w:sz w:val="24"/>
        </w:rPr>
        <w:t>郑重声明，我公司符合</w:t>
      </w:r>
      <w:r>
        <w:rPr>
          <w:rFonts w:hint="eastAsia" w:ascii="宋体" w:hAnsi="宋体" w:cs="宋体"/>
          <w:color w:val="000000" w:themeColor="text1"/>
          <w:sz w:val="24"/>
        </w:rPr>
        <w:t>&lt;中华人民共和国政府采购法第二十二条》及本项目招标文件第一部分第十一条规定：①</w:t>
      </w:r>
      <w:r>
        <w:rPr>
          <w:rFonts w:hint="eastAsia" w:ascii="宋体" w:hAnsi="宋体"/>
          <w:bCs/>
          <w:color w:val="000000" w:themeColor="text1"/>
          <w:sz w:val="24"/>
        </w:rPr>
        <w:t>具有独立承担民事责任的能力；</w:t>
      </w:r>
      <w:r>
        <w:rPr>
          <w:rFonts w:hint="eastAsia" w:ascii="宋体" w:hAnsi="宋体" w:cs="宋体"/>
          <w:bCs/>
          <w:color w:val="000000" w:themeColor="text1"/>
          <w:sz w:val="24"/>
        </w:rPr>
        <w:t>②</w:t>
      </w:r>
      <w:r>
        <w:rPr>
          <w:rFonts w:hint="eastAsia" w:ascii="宋体" w:hAnsi="宋体"/>
          <w:bCs/>
          <w:color w:val="000000" w:themeColor="text1"/>
          <w:sz w:val="24"/>
        </w:rPr>
        <w:t>具有良好的商业信誉和健全的财务会计制度；</w:t>
      </w:r>
      <w:r>
        <w:rPr>
          <w:rFonts w:hint="eastAsia" w:ascii="宋体" w:hAnsi="宋体"/>
          <w:bCs/>
          <w:color w:val="000000" w:themeColor="text1"/>
          <w:sz w:val="24"/>
        </w:rPr>
        <w:sym w:font="Wingdings" w:char="F083"/>
      </w:r>
      <w:r>
        <w:rPr>
          <w:rFonts w:hint="eastAsia" w:ascii="宋体" w:hAnsi="宋体"/>
          <w:bCs/>
          <w:color w:val="000000" w:themeColor="text1"/>
          <w:sz w:val="24"/>
        </w:rPr>
        <w:t>具有履行合同所必需的设备和专业技术能力；</w:t>
      </w:r>
      <w:r>
        <w:rPr>
          <w:rFonts w:hint="eastAsia" w:ascii="宋体" w:hAnsi="宋体"/>
          <w:bCs/>
          <w:color w:val="000000" w:themeColor="text1"/>
          <w:sz w:val="24"/>
        </w:rPr>
        <w:sym w:font="Wingdings" w:char="0084"/>
      </w:r>
      <w:r>
        <w:rPr>
          <w:rFonts w:hint="eastAsia" w:ascii="宋体" w:hAnsi="宋体"/>
          <w:bCs/>
          <w:color w:val="000000" w:themeColor="text1"/>
          <w:sz w:val="24"/>
        </w:rPr>
        <w:t>有依法缴纳税收和社会保障资金的良好记录；</w:t>
      </w:r>
      <w:r>
        <w:rPr>
          <w:rFonts w:hint="eastAsia" w:ascii="宋体" w:hAnsi="宋体" w:cs="宋体"/>
          <w:bCs/>
          <w:color w:val="000000" w:themeColor="text1"/>
          <w:sz w:val="24"/>
        </w:rPr>
        <w:t>⑤</w:t>
      </w:r>
      <w:r>
        <w:rPr>
          <w:rFonts w:hint="eastAsia" w:ascii="宋体" w:hAnsi="宋体" w:cs="宋体"/>
          <w:color w:val="000000" w:themeColor="text1"/>
          <w:sz w:val="24"/>
        </w:rPr>
        <w:t>参加本项目采购活动前三年内无重大违法活动记录。在合同签订前后随时愿意提</w:t>
      </w:r>
      <w:r>
        <w:rPr>
          <w:rFonts w:hint="eastAsia" w:ascii="宋体" w:hAnsi="宋体" w:cs="宋体"/>
          <w:sz w:val="24"/>
        </w:rPr>
        <w:t>供相关证明材料；我公司还同时声明未列入在信用中国网站（www.creditchina.gov.cn）“失信被执行人”、“重大税收违法案件当事人名单”中，也未列入中国政府采购网（www.ccgp.gov.cn）“政府采购严重违法失信行为记录名单”中，并随时接受采购人、采购代理机构的检查验证，符合《政府采购法》规定的投标人资格条件。我方对以上声明负全部法律责任。</w:t>
      </w:r>
    </w:p>
    <w:p>
      <w:pPr>
        <w:pStyle w:val="6"/>
        <w:rPr>
          <w:rFonts w:hAnsi="宋体" w:cs="宋体"/>
          <w:sz w:val="24"/>
          <w:szCs w:val="24"/>
        </w:rPr>
      </w:pPr>
    </w:p>
    <w:p>
      <w:pPr>
        <w:tabs>
          <w:tab w:val="left" w:pos="6300"/>
        </w:tabs>
        <w:snapToGrid w:val="0"/>
        <w:spacing w:line="360" w:lineRule="auto"/>
        <w:rPr>
          <w:rFonts w:ascii="宋体" w:hAnsi="宋体" w:cs="宋体"/>
          <w:sz w:val="24"/>
        </w:rPr>
      </w:pPr>
      <w:r>
        <w:rPr>
          <w:rFonts w:hint="eastAsia" w:ascii="宋体" w:hAnsi="宋体" w:cs="宋体"/>
          <w:sz w:val="24"/>
        </w:rPr>
        <w:t xml:space="preserve">      特此声明。</w:t>
      </w:r>
    </w:p>
    <w:p>
      <w:pPr>
        <w:tabs>
          <w:tab w:val="left" w:pos="6300"/>
        </w:tabs>
        <w:snapToGrid w:val="0"/>
        <w:spacing w:line="360" w:lineRule="auto"/>
        <w:jc w:val="center"/>
        <w:rPr>
          <w:rFonts w:ascii="宋体" w:hAnsi="宋体" w:cs="宋体"/>
          <w:sz w:val="24"/>
        </w:rPr>
      </w:pPr>
    </w:p>
    <w:p>
      <w:pPr>
        <w:tabs>
          <w:tab w:val="left" w:pos="6300"/>
        </w:tabs>
        <w:snapToGrid w:val="0"/>
        <w:spacing w:line="360" w:lineRule="auto"/>
        <w:jc w:val="center"/>
        <w:rPr>
          <w:rFonts w:ascii="宋体" w:hAnsi="宋体" w:cs="宋体"/>
          <w:sz w:val="24"/>
        </w:rPr>
      </w:pPr>
    </w:p>
    <w:p>
      <w:pPr>
        <w:tabs>
          <w:tab w:val="left" w:pos="6300"/>
        </w:tabs>
        <w:snapToGrid w:val="0"/>
        <w:spacing w:line="360" w:lineRule="auto"/>
        <w:ind w:right="920" w:firstLine="5280" w:firstLineChars="2200"/>
        <w:rPr>
          <w:rFonts w:ascii="宋体" w:hAnsi="宋体" w:cs="宋体"/>
          <w:sz w:val="24"/>
        </w:rPr>
      </w:pPr>
      <w:r>
        <w:rPr>
          <w:rFonts w:hint="eastAsia" w:ascii="宋体" w:hAnsi="宋体" w:cs="宋体"/>
          <w:sz w:val="24"/>
        </w:rPr>
        <w:t>投标人公章</w:t>
      </w:r>
    </w:p>
    <w:p>
      <w:pPr>
        <w:tabs>
          <w:tab w:val="left" w:pos="6300"/>
        </w:tabs>
        <w:snapToGrid w:val="0"/>
        <w:spacing w:line="360" w:lineRule="auto"/>
        <w:ind w:right="920" w:firstLine="5280" w:firstLineChars="2200"/>
        <w:rPr>
          <w:sz w:val="24"/>
        </w:rPr>
      </w:pPr>
      <w:r>
        <w:rPr>
          <w:rFonts w:hint="eastAsia" w:ascii="宋体" w:hAnsi="宋体" w:cs="宋体"/>
          <w:sz w:val="24"/>
        </w:rPr>
        <w:t>日期:  年  月   日</w:t>
      </w:r>
    </w:p>
    <w:p>
      <w:pPr>
        <w:rPr>
          <w:sz w:val="24"/>
        </w:rPr>
      </w:pPr>
    </w:p>
    <w:p/>
    <w:p/>
    <w:sectPr>
      <w:foot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362864"/>
      <w:docPartObj>
        <w:docPartGallery w:val="AutoText"/>
      </w:docPartObj>
    </w:sdtPr>
    <w:sdtContent>
      <w:p>
        <w:pPr>
          <w:pStyle w:val="8"/>
          <w:jc w:val="center"/>
        </w:pPr>
        <w:r>
          <w:fldChar w:fldCharType="begin"/>
        </w:r>
        <w:r>
          <w:instrText xml:space="preserve"> PAGE   \* MERGEFORMAT </w:instrText>
        </w:r>
        <w:r>
          <w:fldChar w:fldCharType="separate"/>
        </w:r>
        <w:r>
          <w:rPr>
            <w:lang w:val="zh-CN"/>
          </w:rPr>
          <w:t>11</w:t>
        </w:r>
        <w:r>
          <w:rPr>
            <w:lang w:val="zh-CN"/>
          </w:rPr>
          <w:fldChar w:fldCharType="end"/>
        </w:r>
      </w:p>
    </w:sdtContent>
  </w:sdt>
  <w:p>
    <w:pPr>
      <w:pStyle w:val="8"/>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3BC23E5F"/>
    <w:rsid w:val="0000301E"/>
    <w:rsid w:val="00014714"/>
    <w:rsid w:val="000168B8"/>
    <w:rsid w:val="00033DF1"/>
    <w:rsid w:val="000415CF"/>
    <w:rsid w:val="00045E50"/>
    <w:rsid w:val="000509D1"/>
    <w:rsid w:val="000550DD"/>
    <w:rsid w:val="00056C2A"/>
    <w:rsid w:val="00057B5D"/>
    <w:rsid w:val="0007268C"/>
    <w:rsid w:val="00074A97"/>
    <w:rsid w:val="000832D2"/>
    <w:rsid w:val="00087BD4"/>
    <w:rsid w:val="000922E5"/>
    <w:rsid w:val="000938AB"/>
    <w:rsid w:val="00095B01"/>
    <w:rsid w:val="0009799F"/>
    <w:rsid w:val="000B0003"/>
    <w:rsid w:val="000B6A4A"/>
    <w:rsid w:val="000C4D51"/>
    <w:rsid w:val="000E0C87"/>
    <w:rsid w:val="000E4DBA"/>
    <w:rsid w:val="000F4238"/>
    <w:rsid w:val="001055AA"/>
    <w:rsid w:val="00106866"/>
    <w:rsid w:val="00112437"/>
    <w:rsid w:val="00114CD0"/>
    <w:rsid w:val="00123FB9"/>
    <w:rsid w:val="0013129E"/>
    <w:rsid w:val="00137144"/>
    <w:rsid w:val="00137E29"/>
    <w:rsid w:val="00146178"/>
    <w:rsid w:val="001475F1"/>
    <w:rsid w:val="0015447E"/>
    <w:rsid w:val="00154973"/>
    <w:rsid w:val="001574CE"/>
    <w:rsid w:val="001643A4"/>
    <w:rsid w:val="00174D7B"/>
    <w:rsid w:val="0018162E"/>
    <w:rsid w:val="001859E2"/>
    <w:rsid w:val="001918BE"/>
    <w:rsid w:val="001934E2"/>
    <w:rsid w:val="0019474F"/>
    <w:rsid w:val="00197B69"/>
    <w:rsid w:val="001A188A"/>
    <w:rsid w:val="001A79BF"/>
    <w:rsid w:val="001E3358"/>
    <w:rsid w:val="001F11F9"/>
    <w:rsid w:val="001F6348"/>
    <w:rsid w:val="001F68E3"/>
    <w:rsid w:val="00210C4D"/>
    <w:rsid w:val="002255AA"/>
    <w:rsid w:val="002314AF"/>
    <w:rsid w:val="00236307"/>
    <w:rsid w:val="0026168C"/>
    <w:rsid w:val="0026198B"/>
    <w:rsid w:val="00262153"/>
    <w:rsid w:val="002631B4"/>
    <w:rsid w:val="002650B2"/>
    <w:rsid w:val="002707B1"/>
    <w:rsid w:val="002743C9"/>
    <w:rsid w:val="00274C3A"/>
    <w:rsid w:val="00291A90"/>
    <w:rsid w:val="00293EB5"/>
    <w:rsid w:val="002B04A2"/>
    <w:rsid w:val="002B61DB"/>
    <w:rsid w:val="002C3E9B"/>
    <w:rsid w:val="002F1356"/>
    <w:rsid w:val="0030540D"/>
    <w:rsid w:val="00305FE9"/>
    <w:rsid w:val="00306581"/>
    <w:rsid w:val="0030723D"/>
    <w:rsid w:val="0031063C"/>
    <w:rsid w:val="003120B7"/>
    <w:rsid w:val="003223C0"/>
    <w:rsid w:val="00323190"/>
    <w:rsid w:val="003351EC"/>
    <w:rsid w:val="00337977"/>
    <w:rsid w:val="003416F2"/>
    <w:rsid w:val="003469EF"/>
    <w:rsid w:val="0034784D"/>
    <w:rsid w:val="00352ABC"/>
    <w:rsid w:val="00356087"/>
    <w:rsid w:val="0038240C"/>
    <w:rsid w:val="00394D66"/>
    <w:rsid w:val="003960B5"/>
    <w:rsid w:val="003A138E"/>
    <w:rsid w:val="003A1712"/>
    <w:rsid w:val="003A28EE"/>
    <w:rsid w:val="003A3430"/>
    <w:rsid w:val="003B0857"/>
    <w:rsid w:val="003B419E"/>
    <w:rsid w:val="003B5DD4"/>
    <w:rsid w:val="003C032B"/>
    <w:rsid w:val="003C1E35"/>
    <w:rsid w:val="003C2BE7"/>
    <w:rsid w:val="003D13BA"/>
    <w:rsid w:val="003D7CBE"/>
    <w:rsid w:val="003F3F0B"/>
    <w:rsid w:val="003F5985"/>
    <w:rsid w:val="004165AF"/>
    <w:rsid w:val="00416A1E"/>
    <w:rsid w:val="00440698"/>
    <w:rsid w:val="0044435C"/>
    <w:rsid w:val="00451539"/>
    <w:rsid w:val="00452547"/>
    <w:rsid w:val="004546FB"/>
    <w:rsid w:val="00465590"/>
    <w:rsid w:val="00465ADF"/>
    <w:rsid w:val="00467331"/>
    <w:rsid w:val="00471440"/>
    <w:rsid w:val="00480433"/>
    <w:rsid w:val="00483BC6"/>
    <w:rsid w:val="00484905"/>
    <w:rsid w:val="004904D5"/>
    <w:rsid w:val="00492E78"/>
    <w:rsid w:val="00495904"/>
    <w:rsid w:val="00495C83"/>
    <w:rsid w:val="004969C3"/>
    <w:rsid w:val="004A0E39"/>
    <w:rsid w:val="004A6160"/>
    <w:rsid w:val="004B31CC"/>
    <w:rsid w:val="004C3EDF"/>
    <w:rsid w:val="004C73CF"/>
    <w:rsid w:val="004D32C6"/>
    <w:rsid w:val="004E1F05"/>
    <w:rsid w:val="004E3CCD"/>
    <w:rsid w:val="004E46AD"/>
    <w:rsid w:val="004E49EC"/>
    <w:rsid w:val="004E52E7"/>
    <w:rsid w:val="004E5B50"/>
    <w:rsid w:val="004F36D9"/>
    <w:rsid w:val="00505510"/>
    <w:rsid w:val="00505A54"/>
    <w:rsid w:val="00510ECC"/>
    <w:rsid w:val="005137B9"/>
    <w:rsid w:val="00513F4D"/>
    <w:rsid w:val="00520AC7"/>
    <w:rsid w:val="00527F72"/>
    <w:rsid w:val="005321BE"/>
    <w:rsid w:val="00533080"/>
    <w:rsid w:val="00533895"/>
    <w:rsid w:val="00540371"/>
    <w:rsid w:val="005413BA"/>
    <w:rsid w:val="00544379"/>
    <w:rsid w:val="00551911"/>
    <w:rsid w:val="005554DE"/>
    <w:rsid w:val="005603F0"/>
    <w:rsid w:val="00580952"/>
    <w:rsid w:val="005A5D4F"/>
    <w:rsid w:val="005B5354"/>
    <w:rsid w:val="005B5CEB"/>
    <w:rsid w:val="005B6E29"/>
    <w:rsid w:val="005C042B"/>
    <w:rsid w:val="005C291F"/>
    <w:rsid w:val="005D0C9F"/>
    <w:rsid w:val="005D2EE3"/>
    <w:rsid w:val="005D2FC7"/>
    <w:rsid w:val="005E0C43"/>
    <w:rsid w:val="005E6506"/>
    <w:rsid w:val="005F59D3"/>
    <w:rsid w:val="006021F0"/>
    <w:rsid w:val="00602B22"/>
    <w:rsid w:val="00611A29"/>
    <w:rsid w:val="00612E01"/>
    <w:rsid w:val="00623903"/>
    <w:rsid w:val="0063314E"/>
    <w:rsid w:val="0065096B"/>
    <w:rsid w:val="00655365"/>
    <w:rsid w:val="0066194B"/>
    <w:rsid w:val="0066382A"/>
    <w:rsid w:val="00666DFC"/>
    <w:rsid w:val="0066714F"/>
    <w:rsid w:val="0068607F"/>
    <w:rsid w:val="006932B4"/>
    <w:rsid w:val="0069349B"/>
    <w:rsid w:val="0069533E"/>
    <w:rsid w:val="00697125"/>
    <w:rsid w:val="006A0CDC"/>
    <w:rsid w:val="006A5266"/>
    <w:rsid w:val="006B015F"/>
    <w:rsid w:val="006B0759"/>
    <w:rsid w:val="006B563A"/>
    <w:rsid w:val="006B5FA4"/>
    <w:rsid w:val="006C37B3"/>
    <w:rsid w:val="006C3FD0"/>
    <w:rsid w:val="006C62D2"/>
    <w:rsid w:val="006D40C9"/>
    <w:rsid w:val="006D6A3D"/>
    <w:rsid w:val="006E06E2"/>
    <w:rsid w:val="006F1FAB"/>
    <w:rsid w:val="006F68C1"/>
    <w:rsid w:val="006F6A4F"/>
    <w:rsid w:val="00704FC5"/>
    <w:rsid w:val="007059CE"/>
    <w:rsid w:val="00712DA2"/>
    <w:rsid w:val="00722360"/>
    <w:rsid w:val="00732180"/>
    <w:rsid w:val="00737AF3"/>
    <w:rsid w:val="007410A8"/>
    <w:rsid w:val="00744366"/>
    <w:rsid w:val="00750E08"/>
    <w:rsid w:val="00762EB7"/>
    <w:rsid w:val="00763DFB"/>
    <w:rsid w:val="0076411F"/>
    <w:rsid w:val="00770507"/>
    <w:rsid w:val="0077676E"/>
    <w:rsid w:val="00785810"/>
    <w:rsid w:val="00787FC1"/>
    <w:rsid w:val="007907D4"/>
    <w:rsid w:val="00790F15"/>
    <w:rsid w:val="00793688"/>
    <w:rsid w:val="00796AD5"/>
    <w:rsid w:val="007A7C7A"/>
    <w:rsid w:val="007B4E6A"/>
    <w:rsid w:val="007B7F44"/>
    <w:rsid w:val="007C3C92"/>
    <w:rsid w:val="007D2AFC"/>
    <w:rsid w:val="007D7EF7"/>
    <w:rsid w:val="007F2C7B"/>
    <w:rsid w:val="007F7A1F"/>
    <w:rsid w:val="008002FD"/>
    <w:rsid w:val="00810438"/>
    <w:rsid w:val="00820B00"/>
    <w:rsid w:val="00823FFF"/>
    <w:rsid w:val="0083437F"/>
    <w:rsid w:val="00834BBA"/>
    <w:rsid w:val="00837DDE"/>
    <w:rsid w:val="008445DB"/>
    <w:rsid w:val="00845444"/>
    <w:rsid w:val="00846F26"/>
    <w:rsid w:val="008530A8"/>
    <w:rsid w:val="0086182C"/>
    <w:rsid w:val="00876400"/>
    <w:rsid w:val="0088598C"/>
    <w:rsid w:val="008874DD"/>
    <w:rsid w:val="00887810"/>
    <w:rsid w:val="00892182"/>
    <w:rsid w:val="00893A2B"/>
    <w:rsid w:val="008974CC"/>
    <w:rsid w:val="00897E73"/>
    <w:rsid w:val="008A20E1"/>
    <w:rsid w:val="008A434F"/>
    <w:rsid w:val="008A72C0"/>
    <w:rsid w:val="008B1814"/>
    <w:rsid w:val="008B6700"/>
    <w:rsid w:val="008B6E6D"/>
    <w:rsid w:val="008C2D11"/>
    <w:rsid w:val="008C65A7"/>
    <w:rsid w:val="008D18D8"/>
    <w:rsid w:val="008D4B1B"/>
    <w:rsid w:val="008D533D"/>
    <w:rsid w:val="008D5D44"/>
    <w:rsid w:val="008E5184"/>
    <w:rsid w:val="008E6DA3"/>
    <w:rsid w:val="008F7BBB"/>
    <w:rsid w:val="008F7FDF"/>
    <w:rsid w:val="009042BD"/>
    <w:rsid w:val="00905028"/>
    <w:rsid w:val="0092340D"/>
    <w:rsid w:val="00925861"/>
    <w:rsid w:val="0093002D"/>
    <w:rsid w:val="00930DFF"/>
    <w:rsid w:val="00935BF7"/>
    <w:rsid w:val="00937B6C"/>
    <w:rsid w:val="009438B1"/>
    <w:rsid w:val="009457FC"/>
    <w:rsid w:val="00950B4C"/>
    <w:rsid w:val="00962916"/>
    <w:rsid w:val="00977331"/>
    <w:rsid w:val="00980566"/>
    <w:rsid w:val="00980A66"/>
    <w:rsid w:val="00982B20"/>
    <w:rsid w:val="009929E1"/>
    <w:rsid w:val="00996DE6"/>
    <w:rsid w:val="009C2973"/>
    <w:rsid w:val="009D317B"/>
    <w:rsid w:val="009D43BA"/>
    <w:rsid w:val="009D79B2"/>
    <w:rsid w:val="009E1798"/>
    <w:rsid w:val="009E1C5C"/>
    <w:rsid w:val="009F24AD"/>
    <w:rsid w:val="009F311C"/>
    <w:rsid w:val="009F39EA"/>
    <w:rsid w:val="009F6D7C"/>
    <w:rsid w:val="009F78D0"/>
    <w:rsid w:val="00A0234E"/>
    <w:rsid w:val="00A03068"/>
    <w:rsid w:val="00A062BF"/>
    <w:rsid w:val="00A157C1"/>
    <w:rsid w:val="00A171BF"/>
    <w:rsid w:val="00A23DE1"/>
    <w:rsid w:val="00A25D7B"/>
    <w:rsid w:val="00A263C2"/>
    <w:rsid w:val="00A268C5"/>
    <w:rsid w:val="00A36CBF"/>
    <w:rsid w:val="00A376A7"/>
    <w:rsid w:val="00A379B0"/>
    <w:rsid w:val="00A46BA1"/>
    <w:rsid w:val="00A50854"/>
    <w:rsid w:val="00A668DD"/>
    <w:rsid w:val="00A7175B"/>
    <w:rsid w:val="00A762BE"/>
    <w:rsid w:val="00A87111"/>
    <w:rsid w:val="00A90C29"/>
    <w:rsid w:val="00A92B88"/>
    <w:rsid w:val="00A93CDA"/>
    <w:rsid w:val="00A97B42"/>
    <w:rsid w:val="00AA2A8F"/>
    <w:rsid w:val="00AB3431"/>
    <w:rsid w:val="00AC4BB6"/>
    <w:rsid w:val="00AE0EDE"/>
    <w:rsid w:val="00AE1C9C"/>
    <w:rsid w:val="00AE2336"/>
    <w:rsid w:val="00AE2B48"/>
    <w:rsid w:val="00AE4476"/>
    <w:rsid w:val="00AF3214"/>
    <w:rsid w:val="00B137B3"/>
    <w:rsid w:val="00B1698B"/>
    <w:rsid w:val="00B26DD1"/>
    <w:rsid w:val="00B31089"/>
    <w:rsid w:val="00B33116"/>
    <w:rsid w:val="00B40D92"/>
    <w:rsid w:val="00B441DA"/>
    <w:rsid w:val="00B54880"/>
    <w:rsid w:val="00B71D88"/>
    <w:rsid w:val="00B76B75"/>
    <w:rsid w:val="00B77B5B"/>
    <w:rsid w:val="00B84FA5"/>
    <w:rsid w:val="00B9469D"/>
    <w:rsid w:val="00BA3FEB"/>
    <w:rsid w:val="00BA6EF3"/>
    <w:rsid w:val="00BA7063"/>
    <w:rsid w:val="00BB2ADB"/>
    <w:rsid w:val="00BC0AF1"/>
    <w:rsid w:val="00BE38B2"/>
    <w:rsid w:val="00BE5517"/>
    <w:rsid w:val="00BE7DBB"/>
    <w:rsid w:val="00BF0624"/>
    <w:rsid w:val="00BF36D5"/>
    <w:rsid w:val="00C1050D"/>
    <w:rsid w:val="00C15398"/>
    <w:rsid w:val="00C27ADB"/>
    <w:rsid w:val="00C33A72"/>
    <w:rsid w:val="00C33CA7"/>
    <w:rsid w:val="00C36C3B"/>
    <w:rsid w:val="00C44C64"/>
    <w:rsid w:val="00C524D0"/>
    <w:rsid w:val="00C74CF8"/>
    <w:rsid w:val="00C757C9"/>
    <w:rsid w:val="00C84B7A"/>
    <w:rsid w:val="00C921CA"/>
    <w:rsid w:val="00C93725"/>
    <w:rsid w:val="00C95B74"/>
    <w:rsid w:val="00CA2E35"/>
    <w:rsid w:val="00CA32B0"/>
    <w:rsid w:val="00CA424A"/>
    <w:rsid w:val="00CB5235"/>
    <w:rsid w:val="00CC133F"/>
    <w:rsid w:val="00CC5920"/>
    <w:rsid w:val="00CD4A65"/>
    <w:rsid w:val="00CD6282"/>
    <w:rsid w:val="00CD685F"/>
    <w:rsid w:val="00CE0FAC"/>
    <w:rsid w:val="00CE2A0E"/>
    <w:rsid w:val="00CE723C"/>
    <w:rsid w:val="00CF3B71"/>
    <w:rsid w:val="00D0411E"/>
    <w:rsid w:val="00D04937"/>
    <w:rsid w:val="00D06DA2"/>
    <w:rsid w:val="00D2296E"/>
    <w:rsid w:val="00D33A41"/>
    <w:rsid w:val="00D852F8"/>
    <w:rsid w:val="00D85764"/>
    <w:rsid w:val="00D86871"/>
    <w:rsid w:val="00D87CDB"/>
    <w:rsid w:val="00DA27CB"/>
    <w:rsid w:val="00DC06F8"/>
    <w:rsid w:val="00DC4D75"/>
    <w:rsid w:val="00DD1FB2"/>
    <w:rsid w:val="00DD3FCD"/>
    <w:rsid w:val="00DD7CC3"/>
    <w:rsid w:val="00DE0355"/>
    <w:rsid w:val="00DF2C12"/>
    <w:rsid w:val="00DF35E0"/>
    <w:rsid w:val="00E139F9"/>
    <w:rsid w:val="00E23529"/>
    <w:rsid w:val="00E33B8D"/>
    <w:rsid w:val="00E33FF9"/>
    <w:rsid w:val="00E426EF"/>
    <w:rsid w:val="00E62177"/>
    <w:rsid w:val="00E709B6"/>
    <w:rsid w:val="00E81BC0"/>
    <w:rsid w:val="00E93C40"/>
    <w:rsid w:val="00EB0D95"/>
    <w:rsid w:val="00EB5042"/>
    <w:rsid w:val="00EC45D7"/>
    <w:rsid w:val="00EE50D1"/>
    <w:rsid w:val="00EE50EA"/>
    <w:rsid w:val="00EF129C"/>
    <w:rsid w:val="00EF7A6C"/>
    <w:rsid w:val="00F06FDD"/>
    <w:rsid w:val="00F07FA1"/>
    <w:rsid w:val="00F172B0"/>
    <w:rsid w:val="00F225C1"/>
    <w:rsid w:val="00F328E0"/>
    <w:rsid w:val="00F3368B"/>
    <w:rsid w:val="00F36328"/>
    <w:rsid w:val="00F47A61"/>
    <w:rsid w:val="00F52254"/>
    <w:rsid w:val="00F5256B"/>
    <w:rsid w:val="00F6215F"/>
    <w:rsid w:val="00F634B2"/>
    <w:rsid w:val="00F738C8"/>
    <w:rsid w:val="00F76499"/>
    <w:rsid w:val="00F82A87"/>
    <w:rsid w:val="00F8422D"/>
    <w:rsid w:val="00F932AD"/>
    <w:rsid w:val="00F978EF"/>
    <w:rsid w:val="00F97AD0"/>
    <w:rsid w:val="00FA300B"/>
    <w:rsid w:val="00FA3F47"/>
    <w:rsid w:val="00FA4350"/>
    <w:rsid w:val="00FA54FF"/>
    <w:rsid w:val="00FA576E"/>
    <w:rsid w:val="00FB1D18"/>
    <w:rsid w:val="00FB4BA2"/>
    <w:rsid w:val="00FC20E2"/>
    <w:rsid w:val="00FC3698"/>
    <w:rsid w:val="00FC3B84"/>
    <w:rsid w:val="00FC4230"/>
    <w:rsid w:val="00FC6CD7"/>
    <w:rsid w:val="00FD2131"/>
    <w:rsid w:val="00FE255C"/>
    <w:rsid w:val="00FE488A"/>
    <w:rsid w:val="00FE7C47"/>
    <w:rsid w:val="00FF3C6D"/>
    <w:rsid w:val="00FF6A3A"/>
    <w:rsid w:val="18635528"/>
    <w:rsid w:val="28427E85"/>
    <w:rsid w:val="30333357"/>
    <w:rsid w:val="396E53C2"/>
    <w:rsid w:val="3BC23E5F"/>
    <w:rsid w:val="4F801650"/>
    <w:rsid w:val="52096ABC"/>
    <w:rsid w:val="64AE0A21"/>
    <w:rsid w:val="6BCC6E72"/>
    <w:rsid w:val="6FF3035E"/>
    <w:rsid w:val="709E4BAF"/>
    <w:rsid w:val="742F29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32"/>
      <w:szCs w:val="20"/>
    </w:rPr>
  </w:style>
  <w:style w:type="paragraph" w:styleId="3">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2">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firstLineChars="200"/>
    </w:pPr>
    <w:rPr>
      <w:rFonts w:asciiTheme="minorHAnsi" w:hAnsiTheme="minorHAnsi" w:cstheme="minorBidi"/>
    </w:rPr>
  </w:style>
  <w:style w:type="paragraph" w:styleId="5">
    <w:name w:val="Body Text"/>
    <w:basedOn w:val="1"/>
    <w:link w:val="17"/>
    <w:qFormat/>
    <w:uiPriority w:val="0"/>
    <w:pPr>
      <w:spacing w:after="120"/>
    </w:pPr>
  </w:style>
  <w:style w:type="paragraph" w:styleId="6">
    <w:name w:val="Plain Text"/>
    <w:basedOn w:val="1"/>
    <w:link w:val="19"/>
    <w:unhideWhenUsed/>
    <w:qFormat/>
    <w:uiPriority w:val="99"/>
    <w:rPr>
      <w:rFonts w:ascii="宋体" w:hAnsi="Courier New" w:cs="Courier New"/>
      <w:szCs w:val="21"/>
    </w:rPr>
  </w:style>
  <w:style w:type="paragraph" w:styleId="7">
    <w:name w:val="Date"/>
    <w:basedOn w:val="1"/>
    <w:next w:val="1"/>
    <w:link w:val="16"/>
    <w:qFormat/>
    <w:uiPriority w:val="0"/>
    <w:pPr>
      <w:ind w:left="100" w:leftChars="2500"/>
    </w:pPr>
  </w:style>
  <w:style w:type="paragraph" w:styleId="8">
    <w:name w:val="footer"/>
    <w:basedOn w:val="1"/>
    <w:link w:val="20"/>
    <w:qFormat/>
    <w:uiPriority w:val="99"/>
    <w:pPr>
      <w:tabs>
        <w:tab w:val="center" w:pos="4153"/>
        <w:tab w:val="right" w:pos="8306"/>
      </w:tabs>
      <w:snapToGrid w:val="0"/>
      <w:jc w:val="left"/>
    </w:pPr>
    <w:rPr>
      <w:sz w:val="18"/>
    </w:rPr>
  </w:style>
  <w:style w:type="paragraph" w:styleId="9">
    <w:name w:val="header"/>
    <w:basedOn w:val="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Body Text First Indent"/>
    <w:basedOn w:val="5"/>
    <w:link w:val="18"/>
    <w:qFormat/>
    <w:uiPriority w:val="0"/>
    <w:pPr>
      <w:spacing w:after="0"/>
      <w:ind w:firstLine="420" w:firstLineChars="100"/>
    </w:pPr>
  </w:style>
  <w:style w:type="character" w:styleId="13">
    <w:name w:val="Hyperlink"/>
    <w:basedOn w:val="12"/>
    <w:qFormat/>
    <w:uiPriority w:val="0"/>
    <w:rPr>
      <w:color w:val="0563C1" w:themeColor="hyperlink"/>
      <w:u w:val="single"/>
    </w:rPr>
  </w:style>
  <w:style w:type="paragraph" w:styleId="14">
    <w:name w:val="List Paragraph"/>
    <w:basedOn w:val="1"/>
    <w:qFormat/>
    <w:uiPriority w:val="34"/>
    <w:pPr>
      <w:ind w:firstLine="420" w:firstLineChars="200"/>
    </w:pPr>
  </w:style>
  <w:style w:type="paragraph" w:customStyle="1" w:styleId="15">
    <w:name w:val="样式 首行缩进:  2 字符"/>
    <w:basedOn w:val="1"/>
    <w:qFormat/>
    <w:uiPriority w:val="0"/>
    <w:pPr>
      <w:spacing w:line="400" w:lineRule="exact"/>
      <w:ind w:firstLine="200" w:firstLineChars="200"/>
    </w:pPr>
    <w:rPr>
      <w:rFonts w:cs="宋体"/>
      <w:sz w:val="24"/>
    </w:rPr>
  </w:style>
  <w:style w:type="character" w:customStyle="1" w:styleId="16">
    <w:name w:val="日期 Char"/>
    <w:basedOn w:val="12"/>
    <w:link w:val="7"/>
    <w:qFormat/>
    <w:uiPriority w:val="0"/>
    <w:rPr>
      <w:kern w:val="2"/>
      <w:sz w:val="21"/>
      <w:szCs w:val="24"/>
    </w:rPr>
  </w:style>
  <w:style w:type="character" w:customStyle="1" w:styleId="17">
    <w:name w:val="正文文本 Char"/>
    <w:basedOn w:val="12"/>
    <w:link w:val="5"/>
    <w:qFormat/>
    <w:uiPriority w:val="0"/>
    <w:rPr>
      <w:kern w:val="2"/>
      <w:sz w:val="21"/>
      <w:szCs w:val="24"/>
    </w:rPr>
  </w:style>
  <w:style w:type="character" w:customStyle="1" w:styleId="18">
    <w:name w:val="正文首行缩进 Char"/>
    <w:basedOn w:val="17"/>
    <w:link w:val="10"/>
    <w:qFormat/>
    <w:uiPriority w:val="0"/>
  </w:style>
  <w:style w:type="character" w:customStyle="1" w:styleId="19">
    <w:name w:val="纯文本 Char"/>
    <w:basedOn w:val="12"/>
    <w:link w:val="6"/>
    <w:qFormat/>
    <w:uiPriority w:val="99"/>
    <w:rPr>
      <w:rFonts w:ascii="宋体" w:hAnsi="Courier New" w:cs="Courier New"/>
      <w:kern w:val="2"/>
      <w:sz w:val="21"/>
      <w:szCs w:val="21"/>
    </w:rPr>
  </w:style>
  <w:style w:type="character" w:customStyle="1" w:styleId="20">
    <w:name w:val="页脚 Char"/>
    <w:basedOn w:val="12"/>
    <w:link w:val="8"/>
    <w:qFormat/>
    <w:uiPriority w:val="99"/>
    <w:rPr>
      <w:kern w:val="2"/>
      <w:sz w:val="18"/>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895</Words>
  <Characters>5105</Characters>
  <Lines>42</Lines>
  <Paragraphs>11</Paragraphs>
  <TotalTime>784</TotalTime>
  <ScaleCrop>false</ScaleCrop>
  <LinksUpToDate>false</LinksUpToDate>
  <CharactersWithSpaces>5989</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2019-07-11T08:34:00Z</dcterms:created>
  <dc:creator>安之若素</dc:creator>
  <cp:lastModifiedBy>WPS_1591316706</cp:lastModifiedBy>
  <cp:lastPrinted>2020-12-02T03:21:00Z</cp:lastPrinted>
  <dcterms:modified xsi:type="dcterms:W3CDTF">2021-01-11T02:15:06Z</dcterms:modified>
  <cp:revision>439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